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3" w:type="dxa"/>
        <w:tblInd w:w="108" w:type="dxa"/>
        <w:tblLayout w:type="fixed"/>
        <w:tblLook w:val="0000" w:firstRow="0" w:lastRow="0" w:firstColumn="0" w:lastColumn="0" w:noHBand="0" w:noVBand="0"/>
      </w:tblPr>
      <w:tblGrid>
        <w:gridCol w:w="5503"/>
        <w:gridCol w:w="4170"/>
      </w:tblGrid>
      <w:tr w:rsidR="001A6677" w:rsidRPr="00EF5FA5" w14:paraId="5CB830F8" w14:textId="77777777" w:rsidTr="3804ECE5">
        <w:trPr>
          <w:trHeight w:val="1209"/>
        </w:trPr>
        <w:tc>
          <w:tcPr>
            <w:tcW w:w="5503" w:type="dxa"/>
            <w:shd w:val="clear" w:color="auto" w:fill="auto"/>
          </w:tcPr>
          <w:p w14:paraId="2274330F" w14:textId="7B3781BE" w:rsidR="001A6677" w:rsidRPr="00EF5FA5" w:rsidRDefault="001A6677" w:rsidP="00E017E5">
            <w:pPr>
              <w:snapToGrid w:val="0"/>
            </w:pPr>
          </w:p>
        </w:tc>
        <w:tc>
          <w:tcPr>
            <w:tcW w:w="4170" w:type="dxa"/>
            <w:shd w:val="clear" w:color="auto" w:fill="auto"/>
          </w:tcPr>
          <w:p w14:paraId="5ED7785A" w14:textId="77777777" w:rsidR="001A6677" w:rsidRPr="00EF5FA5" w:rsidRDefault="001A6677" w:rsidP="00E017E5">
            <w:pPr>
              <w:snapToGrid w:val="0"/>
              <w:jc w:val="center"/>
              <w:rPr>
                <w:sz w:val="20"/>
              </w:rPr>
            </w:pPr>
          </w:p>
          <w:p w14:paraId="0B30ED7D" w14:textId="77777777" w:rsidR="001A6677" w:rsidRPr="00EF5FA5" w:rsidRDefault="001A6677" w:rsidP="00E017E5">
            <w:pPr>
              <w:snapToGrid w:val="0"/>
              <w:jc w:val="center"/>
              <w:rPr>
                <w:sz w:val="20"/>
              </w:rPr>
            </w:pPr>
            <w:r w:rsidRPr="00EF5FA5">
              <w:rPr>
                <w:sz w:val="20"/>
              </w:rPr>
              <w:t>/kinnitatud digitaalselt/</w:t>
            </w:r>
          </w:p>
          <w:p w14:paraId="6F139140" w14:textId="77777777" w:rsidR="001A6677" w:rsidRPr="00EF5FA5" w:rsidRDefault="001A6677" w:rsidP="00E017E5">
            <w:pPr>
              <w:snapToGrid w:val="0"/>
              <w:jc w:val="center"/>
              <w:rPr>
                <w:sz w:val="20"/>
              </w:rPr>
            </w:pPr>
          </w:p>
        </w:tc>
      </w:tr>
    </w:tbl>
    <w:p w14:paraId="213B8984" w14:textId="77777777" w:rsidR="00D217B0" w:rsidRDefault="00D217B0" w:rsidP="00A22C70">
      <w:pPr>
        <w:pStyle w:val="Pealkiri1"/>
        <w:spacing w:before="120"/>
      </w:pPr>
      <w:r>
        <w:t>Tehniline kirjeldus</w:t>
      </w:r>
    </w:p>
    <w:p w14:paraId="04174441" w14:textId="1DB8132E" w:rsidR="001A6677" w:rsidRPr="00EF5FA5" w:rsidRDefault="00453F2E" w:rsidP="00A22C70">
      <w:pPr>
        <w:pStyle w:val="Pealkiri1"/>
        <w:spacing w:before="120"/>
      </w:pPr>
      <w:r w:rsidRPr="00453F2E">
        <w:t xml:space="preserve">Kõrvalmaantee 17177 Haljala – Käsmu km 27,012 asuva Võsu II ristmiku </w:t>
      </w:r>
      <w:r w:rsidR="00985FB7">
        <w:t xml:space="preserve">katte taastusremondi </w:t>
      </w:r>
      <w:r w:rsidR="00907593">
        <w:t xml:space="preserve">ja </w:t>
      </w:r>
      <w:r w:rsidRPr="00453F2E">
        <w:t>liikluskorralduse parendamise projekti koostamine</w:t>
      </w:r>
      <w:r w:rsidR="001A6677" w:rsidRPr="00162F19">
        <w:t xml:space="preserve"> </w:t>
      </w:r>
    </w:p>
    <w:p w14:paraId="0BA2270A" w14:textId="77777777" w:rsidR="003C057C" w:rsidRDefault="003C057C" w:rsidP="00E017E5"/>
    <w:p w14:paraId="66C071AA" w14:textId="77777777" w:rsidR="005B7EA6" w:rsidRPr="00162F19" w:rsidRDefault="00832A6E" w:rsidP="00BD0E80">
      <w:pPr>
        <w:pStyle w:val="Pealkiri2"/>
        <w:numPr>
          <w:ilvl w:val="0"/>
          <w:numId w:val="4"/>
        </w:numPr>
        <w:spacing w:after="120"/>
        <w:ind w:left="357" w:hanging="357"/>
        <w:rPr>
          <w:b/>
          <w:bCs/>
        </w:rPr>
      </w:pPr>
      <w:r w:rsidRPr="6D84F091">
        <w:rPr>
          <w:b/>
          <w:bCs/>
        </w:rPr>
        <w:t xml:space="preserve">Projekti eesmärk </w:t>
      </w:r>
    </w:p>
    <w:p w14:paraId="77A0833C" w14:textId="1D1F3167" w:rsidR="00453F2E" w:rsidRDefault="00453F2E" w:rsidP="00453F2E">
      <w:r>
        <w:t>Töö eesmärgiks on projekteerida Võsu II ristmikule ohutum ja sujuvam liikluskorralduse lahendus.</w:t>
      </w:r>
    </w:p>
    <w:p w14:paraId="37B3BF47" w14:textId="47EFEC15" w:rsidR="00453F2E" w:rsidRPr="00453F2E" w:rsidRDefault="00907593" w:rsidP="00453F2E">
      <w:r>
        <w:t>K</w:t>
      </w:r>
      <w:r w:rsidR="00453F2E">
        <w:t xml:space="preserve">avandatav </w:t>
      </w:r>
      <w:r w:rsidR="00EA118D">
        <w:t>tulemus</w:t>
      </w:r>
      <w:r w:rsidR="00453F2E">
        <w:t xml:space="preserve"> </w:t>
      </w:r>
      <w:r>
        <w:t>jääb</w:t>
      </w:r>
      <w:r w:rsidR="00453F2E">
        <w:t xml:space="preserve"> geomeetriliselt riigitee ja KOV tee olemasoleva konstruktsiooni piiridesse.</w:t>
      </w:r>
    </w:p>
    <w:p w14:paraId="23DD42E8" w14:textId="77777777" w:rsidR="00031666" w:rsidRPr="00031666" w:rsidRDefault="00031666" w:rsidP="00031666">
      <w:pPr>
        <w:rPr>
          <w:highlight w:val="yellow"/>
        </w:rPr>
      </w:pPr>
    </w:p>
    <w:p w14:paraId="5F56B738" w14:textId="77777777" w:rsidR="00832A6E" w:rsidRPr="00EF5FA5" w:rsidRDefault="00832A6E" w:rsidP="00BD0E80">
      <w:pPr>
        <w:pStyle w:val="Pealkiri2"/>
        <w:numPr>
          <w:ilvl w:val="0"/>
          <w:numId w:val="4"/>
        </w:numPr>
        <w:spacing w:after="120"/>
        <w:ind w:left="357" w:hanging="357"/>
        <w:rPr>
          <w:b/>
          <w:bCs/>
        </w:rPr>
      </w:pPr>
      <w:r w:rsidRPr="6D84F091">
        <w:rPr>
          <w:b/>
          <w:bCs/>
        </w:rPr>
        <w:t>Olemasolev olukord</w:t>
      </w:r>
    </w:p>
    <w:p w14:paraId="2C4F8CAA" w14:textId="5A5B358B" w:rsidR="00453F2E" w:rsidRDefault="00453F2E" w:rsidP="008C0D7C">
      <w:pPr>
        <w:pStyle w:val="Loendilik"/>
        <w:numPr>
          <w:ilvl w:val="1"/>
          <w:numId w:val="4"/>
        </w:numPr>
      </w:pPr>
      <w:r>
        <w:t xml:space="preserve">Riigitee 17177 km 27,012 </w:t>
      </w:r>
      <w:r w:rsidR="0097010D">
        <w:t>olev</w:t>
      </w:r>
      <w:r>
        <w:t xml:space="preserve"> Võsu II ristmik </w:t>
      </w:r>
      <w:r w:rsidR="0097010D">
        <w:t>asub</w:t>
      </w:r>
      <w:r>
        <w:t xml:space="preserve"> Lääne-Viru maakonnas, Haljala vallas, Korjuse ja Eru külas ning Võsu alevikus</w:t>
      </w:r>
      <w:r w:rsidR="00907593">
        <w:t>.</w:t>
      </w:r>
      <w:r>
        <w:t xml:space="preserve"> </w:t>
      </w:r>
      <w:r w:rsidR="00907593" w:rsidRPr="00907593">
        <w:t>Rist</w:t>
      </w:r>
      <w:r w:rsidR="00907593">
        <w:t>mik</w:t>
      </w:r>
      <w:r w:rsidR="00907593" w:rsidRPr="00907593">
        <w:t xml:space="preserve"> on Lahemaa rahvuspargi piiranguvööndis.</w:t>
      </w:r>
      <w:r w:rsidR="00907593" w:rsidRPr="00907593">
        <w:t xml:space="preserve"> </w:t>
      </w:r>
      <w:r>
        <w:t xml:space="preserve">(asukoha skeem - lisa 1). </w:t>
      </w:r>
    </w:p>
    <w:p w14:paraId="69F4B2EC" w14:textId="61FFC5AE" w:rsidR="00453F2E" w:rsidRDefault="00453F2E" w:rsidP="00453F2E">
      <w:pPr>
        <w:ind w:left="792"/>
      </w:pPr>
      <w:r>
        <w:t xml:space="preserve">Riigitee 17177 aasta keskmine ööpäevane liiklussagedus (AKÖL) oli riikliku teeregistri 2022.a andmetel enne ristmikku 686 a/ööp ja peale ristmikku 286 a/ööp (raskeliikluse osakaal 2%). </w:t>
      </w:r>
    </w:p>
    <w:p w14:paraId="6B8101CA" w14:textId="77777777" w:rsidR="00453F2E" w:rsidRDefault="00453F2E" w:rsidP="00453F2E">
      <w:pPr>
        <w:ind w:left="792"/>
      </w:pPr>
      <w:r>
        <w:t>Võsu II ristmikul ristuvad riigiteega 17177 KOV tee 8870129 ja riigitee 17210. Tee 17210 AKÖL oli 2022.a andmetel 613 a/ööp (raskeliikluse osakaal 1%).</w:t>
      </w:r>
    </w:p>
    <w:p w14:paraId="77E47AE8" w14:textId="77777777" w:rsidR="009C2044" w:rsidRDefault="00453F2E" w:rsidP="00453F2E">
      <w:pPr>
        <w:ind w:left="792"/>
      </w:pPr>
      <w:r>
        <w:t xml:space="preserve">Ristmikul on põhisuunaks riigitee 17177, kus kehtib piirkiirus 70 km/h. </w:t>
      </w:r>
    </w:p>
    <w:p w14:paraId="4F2E9E77" w14:textId="0102A7FB" w:rsidR="00453F2E" w:rsidRDefault="00453F2E" w:rsidP="00453F2E">
      <w:pPr>
        <w:ind w:left="792"/>
      </w:pPr>
      <w:r>
        <w:t>Ristuvatel</w:t>
      </w:r>
      <w:r w:rsidR="009C2044">
        <w:t xml:space="preserve"> teedel on sõidusuundi eraldavad äärekiviga ohutussaared ning</w:t>
      </w:r>
      <w:r>
        <w:t xml:space="preserve"> paigaldatud LM-d 221 „Anna teed“.</w:t>
      </w:r>
    </w:p>
    <w:p w14:paraId="4A820D47" w14:textId="77777777" w:rsidR="00453F2E" w:rsidRDefault="00453F2E" w:rsidP="00453F2E">
      <w:pPr>
        <w:ind w:left="792"/>
      </w:pPr>
      <w:r>
        <w:t>Riigitee 17177 olemasoleva katte keskmine laius enne ristmikku on 7,5 m ning muldkeha pealtlaius 9,5 m, pärast ristmikku vastavalt 5,5 m ja 7,5 m.</w:t>
      </w:r>
    </w:p>
    <w:p w14:paraId="270B7B12" w14:textId="7A4432A8" w:rsidR="002354A4" w:rsidRDefault="00453F2E" w:rsidP="00453F2E">
      <w:pPr>
        <w:ind w:left="792"/>
      </w:pPr>
      <w:r>
        <w:t>Riigitee 17210 katte keskmine laius on 5,7 m ja muldkeha pealtlaius 7,7 m.</w:t>
      </w:r>
    </w:p>
    <w:p w14:paraId="6A7DC302" w14:textId="77777777" w:rsidR="00FE42F3" w:rsidRPr="00FE42F3" w:rsidRDefault="00FE42F3" w:rsidP="00FE42F3"/>
    <w:p w14:paraId="4B688D34" w14:textId="47E51D82" w:rsidR="00832A6E" w:rsidRPr="007C7B10" w:rsidRDefault="00095587" w:rsidP="00BD0E80">
      <w:pPr>
        <w:pStyle w:val="Pealkiri2"/>
        <w:numPr>
          <w:ilvl w:val="0"/>
          <w:numId w:val="4"/>
        </w:numPr>
        <w:spacing w:after="120"/>
        <w:ind w:left="357" w:hanging="357"/>
        <w:rPr>
          <w:b/>
          <w:bCs/>
        </w:rPr>
      </w:pPr>
      <w:r w:rsidRPr="6D84F091">
        <w:rPr>
          <w:b/>
          <w:bCs/>
        </w:rPr>
        <w:t>Lähteülesanne</w:t>
      </w:r>
    </w:p>
    <w:p w14:paraId="54DABCCB" w14:textId="5F219EE3" w:rsidR="00C33AE3" w:rsidRPr="009306B9" w:rsidRDefault="00D3381B" w:rsidP="004A0D51">
      <w:pPr>
        <w:pStyle w:val="Pealkiri2"/>
        <w:numPr>
          <w:ilvl w:val="1"/>
          <w:numId w:val="4"/>
        </w:numPr>
        <w:spacing w:before="0"/>
        <w:ind w:left="709" w:hanging="425"/>
      </w:pPr>
      <w:r>
        <w:t>Koostada</w:t>
      </w:r>
      <w:r w:rsidR="00F1768B" w:rsidRPr="009306B9">
        <w:t xml:space="preserve"> </w:t>
      </w:r>
      <w:r w:rsidR="005C7565" w:rsidRPr="009306B9">
        <w:t>punktis 1 nimetatud objekti</w:t>
      </w:r>
      <w:r w:rsidR="009306B9" w:rsidRPr="009306B9">
        <w:t>le</w:t>
      </w:r>
      <w:r w:rsidR="005C7565" w:rsidRPr="009306B9">
        <w:t xml:space="preserve"> põhiprojekt</w:t>
      </w:r>
      <w:r w:rsidR="00EF64B4" w:rsidRPr="009306B9">
        <w:t xml:space="preserve">, </w:t>
      </w:r>
      <w:r w:rsidR="00C33AE3" w:rsidRPr="009306B9">
        <w:t>mis sisaldab tehtud uuringuid, projekteeritud lahendust kui asjakohaseid lisasid.</w:t>
      </w:r>
    </w:p>
    <w:p w14:paraId="51961197" w14:textId="3B6C594B" w:rsidR="00C33AE3" w:rsidRDefault="00C33AE3" w:rsidP="004A0D51">
      <w:pPr>
        <w:pStyle w:val="Pealkiri2"/>
        <w:numPr>
          <w:ilvl w:val="1"/>
          <w:numId w:val="4"/>
        </w:numPr>
        <w:spacing w:before="0"/>
        <w:ind w:left="709" w:hanging="425"/>
      </w:pPr>
      <w:r w:rsidRPr="00C33AE3">
        <w:t xml:space="preserve">Projekti koostamisel tuleb lähtuda tehnilises kirjelduses toodud nõuetest. </w:t>
      </w:r>
      <w:r w:rsidR="009306B9">
        <w:t>O</w:t>
      </w:r>
      <w:r w:rsidRPr="00C33AE3">
        <w:t>bjekti kohta käiv täpsustav info on tekstis eraldi välja toodud.</w:t>
      </w:r>
    </w:p>
    <w:p w14:paraId="29C1760C" w14:textId="47B5F303" w:rsidR="0009527B" w:rsidRPr="00466D4D" w:rsidRDefault="00E10B28" w:rsidP="004A0D51">
      <w:pPr>
        <w:pStyle w:val="Pealkiri2"/>
        <w:numPr>
          <w:ilvl w:val="1"/>
          <w:numId w:val="4"/>
        </w:numPr>
        <w:spacing w:before="0"/>
        <w:ind w:left="709" w:hanging="425"/>
      </w:pPr>
      <w:r w:rsidRPr="002E15ED">
        <w:t>Nõuded Töövõtjale on esitatud</w:t>
      </w:r>
      <w:r w:rsidR="0009527B" w:rsidRPr="002E15ED">
        <w:t xml:space="preserve"> </w:t>
      </w:r>
      <w:r w:rsidR="0009527B" w:rsidRPr="00466D4D">
        <w:t>Lisa</w:t>
      </w:r>
      <w:r w:rsidRPr="00466D4D">
        <w:t>s</w:t>
      </w:r>
      <w:r w:rsidR="0009527B" w:rsidRPr="00466D4D">
        <w:t xml:space="preserve"> </w:t>
      </w:r>
      <w:r w:rsidR="008C4853" w:rsidRPr="00466D4D">
        <w:t>2</w:t>
      </w:r>
      <w:r w:rsidR="0009527B" w:rsidRPr="00466D4D">
        <w:t>.</w:t>
      </w:r>
    </w:p>
    <w:p w14:paraId="5B07DE67" w14:textId="6415C200" w:rsidR="00F32819" w:rsidRPr="00C33AE3" w:rsidRDefault="00C33AE3" w:rsidP="004A0D51">
      <w:pPr>
        <w:pStyle w:val="Pealkiri2"/>
        <w:numPr>
          <w:ilvl w:val="1"/>
          <w:numId w:val="4"/>
        </w:numPr>
        <w:spacing w:before="0"/>
        <w:ind w:left="709" w:hanging="425"/>
      </w:pPr>
      <w:r w:rsidRPr="00C33AE3">
        <w:t xml:space="preserve">Koostada riigitee </w:t>
      </w:r>
      <w:r w:rsidR="0097010D" w:rsidRPr="0097010D">
        <w:t xml:space="preserve">17177 Haljala–Käsmu km 27,012 asuval Võsu II ristmiku </w:t>
      </w:r>
      <w:r w:rsidR="00985FB7">
        <w:t xml:space="preserve">katte taastusremondi </w:t>
      </w:r>
      <w:r w:rsidR="00907593">
        <w:t>ja</w:t>
      </w:r>
      <w:r w:rsidR="00985FB7">
        <w:t xml:space="preserve"> </w:t>
      </w:r>
      <w:r w:rsidR="0097010D" w:rsidRPr="0097010D">
        <w:t>liikluskorralduse parendamise põhiprojekt</w:t>
      </w:r>
      <w:r w:rsidR="00D9507C">
        <w:t xml:space="preserve"> </w:t>
      </w:r>
      <w:r w:rsidRPr="00C33AE3">
        <w:t xml:space="preserve">arvestades </w:t>
      </w:r>
      <w:r w:rsidR="00EF64B4" w:rsidRPr="00C33AE3">
        <w:t>järgnevaga:</w:t>
      </w:r>
    </w:p>
    <w:p w14:paraId="7D472B63" w14:textId="7D70FF77" w:rsidR="0097010D" w:rsidRDefault="0097010D" w:rsidP="005514A7">
      <w:pPr>
        <w:pStyle w:val="Loendilik"/>
        <w:numPr>
          <w:ilvl w:val="2"/>
          <w:numId w:val="4"/>
        </w:numPr>
        <w:ind w:left="1418" w:hanging="709"/>
        <w:contextualSpacing w:val="0"/>
      </w:pPr>
      <w:r w:rsidRPr="0097010D">
        <w:t>Transpordiameti liiklusohtlike kohtade tehnilise töögrupi eksperdid on ristmiku konstruktsioonilisi lahendusvariante analüüsinud ning 12.01.23 otsustanud Võsu II ristmikule rajada ajutistest moodulelementidest ringristmiku.</w:t>
      </w:r>
    </w:p>
    <w:p w14:paraId="35A4B828" w14:textId="11499FE2" w:rsidR="0097010D" w:rsidRDefault="00F34B27" w:rsidP="005514A7">
      <w:pPr>
        <w:pStyle w:val="Loendilik"/>
        <w:numPr>
          <w:ilvl w:val="2"/>
          <w:numId w:val="4"/>
        </w:numPr>
        <w:ind w:left="1418" w:hanging="709"/>
        <w:contextualSpacing w:val="0"/>
      </w:pPr>
      <w:r w:rsidRPr="00F34B27">
        <w:t>Elemendid on täna olemas ning ladustatud Tartu maakonna riigiteede korrashoiu lepingupartneri territooriumil.</w:t>
      </w:r>
    </w:p>
    <w:p w14:paraId="50874930" w14:textId="3FCE133D" w:rsidR="00F34B27" w:rsidRDefault="00F34B27" w:rsidP="005514A7">
      <w:pPr>
        <w:pStyle w:val="Loendilik"/>
        <w:numPr>
          <w:ilvl w:val="2"/>
          <w:numId w:val="4"/>
        </w:numPr>
        <w:ind w:left="1418" w:hanging="709"/>
        <w:contextualSpacing w:val="0"/>
      </w:pPr>
      <w:r w:rsidRPr="00F34B27">
        <w:t>Projektiga tuleb lahendada juurdepääs ristmikust põhja poole jäävasse parklasse.</w:t>
      </w:r>
    </w:p>
    <w:p w14:paraId="5FC4DCC1" w14:textId="07C84962" w:rsidR="00F34B27" w:rsidRDefault="00F34B27" w:rsidP="005514A7">
      <w:pPr>
        <w:pStyle w:val="Loendilik"/>
        <w:numPr>
          <w:ilvl w:val="2"/>
          <w:numId w:val="4"/>
        </w:numPr>
        <w:ind w:left="1418" w:hanging="709"/>
        <w:contextualSpacing w:val="0"/>
      </w:pPr>
      <w:r w:rsidRPr="00F34B27">
        <w:t>Muutunud liikluslahendusega näha ette nõetele vastav liikluskorraldus sh (eel)suunaviitade projekteerimine.</w:t>
      </w:r>
    </w:p>
    <w:p w14:paraId="1AFF174C" w14:textId="6462A328" w:rsidR="00CE756A" w:rsidRPr="00C91435" w:rsidRDefault="00820C9D" w:rsidP="004A0D51">
      <w:pPr>
        <w:pStyle w:val="Pealkiri2"/>
        <w:numPr>
          <w:ilvl w:val="1"/>
          <w:numId w:val="4"/>
        </w:numPr>
        <w:spacing w:before="0"/>
        <w:ind w:left="709" w:hanging="425"/>
      </w:pPr>
      <w:r w:rsidRPr="00C91435">
        <w:lastRenderedPageBreak/>
        <w:t>Projekteerida tehniliselt optimaal</w:t>
      </w:r>
      <w:r w:rsidR="00D45F00">
        <w:t>ne</w:t>
      </w:r>
      <w:r w:rsidRPr="00C91435">
        <w:t xml:space="preserve"> ja finantsiliselt mõistlik lahendus.</w:t>
      </w:r>
    </w:p>
    <w:p w14:paraId="7F7AC335" w14:textId="77777777" w:rsidR="00B538E1" w:rsidRPr="00B538E1" w:rsidRDefault="00B538E1" w:rsidP="00B538E1"/>
    <w:p w14:paraId="214FABAC" w14:textId="76293257" w:rsidR="00832A6E" w:rsidRPr="00901C2F" w:rsidRDefault="00832A6E" w:rsidP="00BD0E80">
      <w:pPr>
        <w:pStyle w:val="Pealkiri2"/>
        <w:numPr>
          <w:ilvl w:val="0"/>
          <w:numId w:val="4"/>
        </w:numPr>
        <w:spacing w:after="120"/>
        <w:ind w:left="357" w:hanging="357"/>
        <w:rPr>
          <w:b/>
          <w:bCs/>
        </w:rPr>
      </w:pPr>
      <w:r w:rsidRPr="6D84F091">
        <w:rPr>
          <w:b/>
          <w:bCs/>
        </w:rPr>
        <w:t>Uuri</w:t>
      </w:r>
      <w:r w:rsidR="00E64DD6">
        <w:rPr>
          <w:b/>
          <w:bCs/>
        </w:rPr>
        <w:t>ngud</w:t>
      </w:r>
    </w:p>
    <w:p w14:paraId="3C16253B" w14:textId="751D68F3" w:rsidR="00707EB6" w:rsidRPr="00707EB6" w:rsidRDefault="00707EB6" w:rsidP="004A0D51">
      <w:pPr>
        <w:pStyle w:val="Pealkiri2"/>
        <w:numPr>
          <w:ilvl w:val="1"/>
          <w:numId w:val="4"/>
        </w:numPr>
        <w:spacing w:before="0"/>
        <w:ind w:left="709" w:hanging="425"/>
      </w:pPr>
      <w:r>
        <w:t xml:space="preserve">Uuringute teostamisel, mis vajavad ajutist liikluskorraldust, tuleb lähtuda </w:t>
      </w:r>
      <w:r w:rsidR="005F2F7F" w:rsidRPr="00DB6A65">
        <w:t>Transpordiameti</w:t>
      </w:r>
      <w:r>
        <w:t xml:space="preserve"> juhisest „Riigiteede ajutine liikluskorraldus - Juhend liikluse korraldamiseks riigiteede ehitus- ja korrashoiutöödel“.</w:t>
      </w:r>
    </w:p>
    <w:p w14:paraId="48FBCB3E" w14:textId="376D9AC8" w:rsidR="00832A6E" w:rsidRPr="004128D2" w:rsidRDefault="00BD050F" w:rsidP="00D823F9">
      <w:pPr>
        <w:pStyle w:val="Pealkiri2"/>
        <w:numPr>
          <w:ilvl w:val="1"/>
          <w:numId w:val="4"/>
        </w:numPr>
        <w:spacing w:before="0"/>
        <w:ind w:left="709" w:hanging="425"/>
      </w:pPr>
      <w:r>
        <w:rPr>
          <w:b/>
          <w:bCs/>
        </w:rPr>
        <w:t>Topo-g</w:t>
      </w:r>
      <w:r w:rsidR="004B4B11" w:rsidRPr="6D84F091">
        <w:rPr>
          <w:b/>
          <w:bCs/>
        </w:rPr>
        <w:t>eodeetilised uur</w:t>
      </w:r>
      <w:r w:rsidR="0031363E">
        <w:rPr>
          <w:b/>
          <w:bCs/>
        </w:rPr>
        <w:t xml:space="preserve">ingud </w:t>
      </w:r>
      <w:r w:rsidR="004B4B11">
        <w:t xml:space="preserve">teostada mahus, mis võimaldab </w:t>
      </w:r>
      <w:r w:rsidR="00D07950">
        <w:t>projekti eesmärki täita</w:t>
      </w:r>
      <w:r w:rsidR="004B4B11">
        <w:t>:</w:t>
      </w:r>
    </w:p>
    <w:p w14:paraId="7EB0F0B2" w14:textId="67FDE7A3" w:rsidR="00707EB6" w:rsidRDefault="00BD050F" w:rsidP="005514A7">
      <w:pPr>
        <w:pStyle w:val="Pealkiri2"/>
        <w:numPr>
          <w:ilvl w:val="2"/>
          <w:numId w:val="4"/>
        </w:numPr>
        <w:spacing w:before="0"/>
        <w:ind w:left="1418" w:hanging="709"/>
      </w:pPr>
      <w:r>
        <w:t>Topo-g</w:t>
      </w:r>
      <w:r w:rsidR="00054530">
        <w:t xml:space="preserve">eodeetilised uuringud teostada vastavalt </w:t>
      </w:r>
      <w:r w:rsidR="004A60A8">
        <w:t>m</w:t>
      </w:r>
      <w:r w:rsidR="00054530">
        <w:t xml:space="preserve">ajandus- ja taristuministri 14.04.2016 määrusele nr 34 „Topo-geodeetilisele uuringule ja teostusmõõdistamisele esitatavad nõuded“ ja </w:t>
      </w:r>
      <w:r w:rsidR="00054530" w:rsidRPr="00DB6A65">
        <w:t>Maanteeameti</w:t>
      </w:r>
      <w:r w:rsidR="00054530">
        <w:t xml:space="preserve"> peadirektori 13.05.2008 käskkirjaga nr 102 kinnitatud juhendile „Täiendavad nõuded topo-geodeetilistele uurimis</w:t>
      </w:r>
      <w:r w:rsidR="00C8263E">
        <w:t>töödele teede projekteerimisel“.</w:t>
      </w:r>
    </w:p>
    <w:p w14:paraId="0DF91883" w14:textId="2E0B15A7" w:rsidR="00054530" w:rsidRPr="00FA7098" w:rsidRDefault="00BD050F" w:rsidP="005514A7">
      <w:pPr>
        <w:pStyle w:val="Pealkiri2"/>
        <w:numPr>
          <w:ilvl w:val="2"/>
          <w:numId w:val="4"/>
        </w:numPr>
        <w:spacing w:before="0"/>
        <w:ind w:left="1418" w:hanging="709"/>
      </w:pPr>
      <w:r w:rsidRPr="00FA7098">
        <w:t>Töövõtja peab koostama ja kooskõlastama Tellijaga enne tööde algust topo-geodeetiliste tööde kava.</w:t>
      </w:r>
    </w:p>
    <w:p w14:paraId="000FBDB7" w14:textId="042C896B" w:rsidR="00054530" w:rsidRDefault="00054530" w:rsidP="005514A7">
      <w:pPr>
        <w:pStyle w:val="Pealkiri2"/>
        <w:numPr>
          <w:ilvl w:val="2"/>
          <w:numId w:val="4"/>
        </w:numPr>
        <w:spacing w:before="0"/>
        <w:ind w:left="1418" w:hanging="709"/>
      </w:pPr>
      <w:r>
        <w:t>Mõõdistusala ulatus ja uuringute täpne maht määrata Töövõtjal arvestades Töö eesmärki. Mõõdistusala peab olema tee projekti koostamiseks ja olemasoleva situatsiooniga kokku</w:t>
      </w:r>
      <w:r w:rsidR="00BB005A">
        <w:t xml:space="preserve"> </w:t>
      </w:r>
      <w:r w:rsidR="00C8263E">
        <w:t>viimiseks vajalikus mahus.</w:t>
      </w:r>
    </w:p>
    <w:p w14:paraId="48C3DBE9" w14:textId="724A215D" w:rsidR="00703147" w:rsidRPr="00703147" w:rsidRDefault="00703147" w:rsidP="004B4CD5">
      <w:pPr>
        <w:ind w:left="1416"/>
      </w:pPr>
      <w:r>
        <w:t xml:space="preserve">Võsu II ristmiku harud </w:t>
      </w:r>
      <w:r w:rsidRPr="00703147">
        <w:t xml:space="preserve">mõõdistada üldjuhul </w:t>
      </w:r>
      <w:r>
        <w:t>2</w:t>
      </w:r>
      <w:r w:rsidRPr="00703147">
        <w:t xml:space="preserve">00 m ulatuses alates ristmikust ja </w:t>
      </w:r>
      <w:r w:rsidR="00813F33">
        <w:t xml:space="preserve">vähemalt </w:t>
      </w:r>
      <w:r w:rsidRPr="00703147">
        <w:t>50 m laiuselt (tee teljest 25 m ulatuses mõlemalt poolt)</w:t>
      </w:r>
      <w:r w:rsidR="004B4CD5">
        <w:t xml:space="preserve">. </w:t>
      </w:r>
      <w:r w:rsidRPr="00703147">
        <w:t>Täpsustatakse uuringute kavas.</w:t>
      </w:r>
    </w:p>
    <w:p w14:paraId="6E5F0793" w14:textId="418CC18A" w:rsidR="00054530" w:rsidRPr="00B160FC" w:rsidRDefault="00054530" w:rsidP="005514A7">
      <w:pPr>
        <w:pStyle w:val="Pealkiri2"/>
        <w:numPr>
          <w:ilvl w:val="2"/>
          <w:numId w:val="4"/>
        </w:numPr>
        <w:spacing w:before="0"/>
        <w:ind w:left="1418" w:hanging="709"/>
      </w:pPr>
      <w:r>
        <w:t>Uurida tehnovõrkude paiknemi</w:t>
      </w:r>
      <w:r w:rsidR="00DC4B64">
        <w:t>st</w:t>
      </w:r>
      <w:r>
        <w:t xml:space="preserve"> mõõdistusalal</w:t>
      </w:r>
      <w:r w:rsidR="00BB005A">
        <w:t xml:space="preserve"> ja tehnovõrkude sügavus</w:t>
      </w:r>
      <w:r w:rsidR="00DC4B64">
        <w:t>t</w:t>
      </w:r>
      <w:r w:rsidR="00BB005A">
        <w:t>/kõrgus</w:t>
      </w:r>
      <w:r w:rsidR="00DC4B64">
        <w:t>t</w:t>
      </w:r>
      <w:r w:rsidRPr="005D1EE6">
        <w:t xml:space="preserve">. Mõõdistusalal paiknevate </w:t>
      </w:r>
      <w:r w:rsidR="008A192A" w:rsidRPr="005D1EE6">
        <w:t>tehnovõrkude</w:t>
      </w:r>
      <w:r w:rsidRPr="005D1EE6">
        <w:t xml:space="preserve"> asukohad ja </w:t>
      </w:r>
      <w:r w:rsidR="00C8263E" w:rsidRPr="005D1EE6">
        <w:t>sügavus/kõrgus kanda plaanile</w:t>
      </w:r>
      <w:r w:rsidR="005D1EE6" w:rsidRPr="005D1EE6">
        <w:t>.</w:t>
      </w:r>
    </w:p>
    <w:p w14:paraId="5BB26796" w14:textId="5EB38FAD" w:rsidR="005D1EE6" w:rsidRDefault="00DC4B64" w:rsidP="005514A7">
      <w:pPr>
        <w:pStyle w:val="Pealkiri2"/>
        <w:numPr>
          <w:ilvl w:val="2"/>
          <w:numId w:val="4"/>
        </w:numPr>
        <w:spacing w:before="0"/>
        <w:ind w:left="1418" w:hanging="709"/>
      </w:pPr>
      <w:r w:rsidRPr="00DC4B64">
        <w:t>Mõõdistada ja kanda plaanile kõik leitud piirimärgid ja Maa-ameti geoportaalist vektorkujul kättesaadavad katastriüksuste piirid. Koostada piiriandmete aruanne, milles esitada muuhulgas piiriprotokollide andmed ja hinnang piiriandmete täpsustamise vajaduse kohta.</w:t>
      </w:r>
      <w:r w:rsidR="005D1EE6">
        <w:t xml:space="preserve"> </w:t>
      </w:r>
      <w:r w:rsidR="00054530">
        <w:t>Koostada tabel piirnevate maaüksuste andmetega (kinnistusregistriosa number, katastriüksuse tunnus, katastriüksuse aadress), mõõdistusviisi (L-Est, plaanimaterjal jne) ja looduses olevate</w:t>
      </w:r>
      <w:r w:rsidR="00C8263E">
        <w:t xml:space="preserve"> piiripunktide tähistuste kohta.</w:t>
      </w:r>
    </w:p>
    <w:p w14:paraId="6F5FB390" w14:textId="16440345" w:rsidR="007E4DB0" w:rsidRPr="00F579F4" w:rsidRDefault="00D07950" w:rsidP="005514A7">
      <w:pPr>
        <w:pStyle w:val="Pealkiri2"/>
        <w:numPr>
          <w:ilvl w:val="2"/>
          <w:numId w:val="4"/>
        </w:numPr>
        <w:spacing w:before="0"/>
        <w:ind w:left="1418" w:hanging="709"/>
      </w:pPr>
      <w:r w:rsidRPr="00F579F4">
        <w:t>T</w:t>
      </w:r>
      <w:r w:rsidR="00E64DD6" w:rsidRPr="00F579F4">
        <w:t>opo-geodeetiliste uuri</w:t>
      </w:r>
      <w:r w:rsidR="0031363E" w:rsidRPr="00F579F4">
        <w:t>ngute</w:t>
      </w:r>
      <w:r w:rsidR="00E64DD6" w:rsidRPr="00F579F4">
        <w:t xml:space="preserve"> aruanne</w:t>
      </w:r>
      <w:r w:rsidR="007E4DB0" w:rsidRPr="00F579F4">
        <w:t xml:space="preserve"> </w:t>
      </w:r>
      <w:r w:rsidR="00E64DD6" w:rsidRPr="00F579F4">
        <w:t>esitada vastavalt juhendile „</w:t>
      </w:r>
      <w:r w:rsidR="00A258AD" w:rsidRPr="00F579F4">
        <w:t>Tee ehitusprojekti ja sellega seotud osade esitamise juhend</w:t>
      </w:r>
      <w:r w:rsidR="00E64DD6" w:rsidRPr="00F579F4">
        <w:t>“</w:t>
      </w:r>
      <w:r w:rsidR="005D1EE6" w:rsidRPr="00F579F4">
        <w:t xml:space="preserve"> (Lisa </w:t>
      </w:r>
      <w:r w:rsidR="00EA1626" w:rsidRPr="00F579F4">
        <w:t>3</w:t>
      </w:r>
      <w:r w:rsidR="005D1EE6" w:rsidRPr="00F579F4">
        <w:t>)</w:t>
      </w:r>
      <w:r w:rsidR="00E64DD6" w:rsidRPr="00F579F4">
        <w:t>. </w:t>
      </w:r>
    </w:p>
    <w:p w14:paraId="5ECCA5BE" w14:textId="77777777" w:rsidR="00A80AB6" w:rsidRPr="0031363E" w:rsidRDefault="00A80AB6" w:rsidP="005514A7">
      <w:pPr>
        <w:pStyle w:val="Pealkiri2"/>
        <w:numPr>
          <w:ilvl w:val="2"/>
          <w:numId w:val="4"/>
        </w:numPr>
        <w:spacing w:before="0"/>
        <w:ind w:left="1418" w:hanging="709"/>
      </w:pPr>
      <w:r w:rsidRPr="0031363E">
        <w:t>Vormistusnõuded:</w:t>
      </w:r>
    </w:p>
    <w:p w14:paraId="649FEC1E" w14:textId="67F4548A" w:rsidR="007C5CE4" w:rsidRDefault="00A80AB6" w:rsidP="004A0D51">
      <w:pPr>
        <w:pStyle w:val="Pealkiri2"/>
        <w:numPr>
          <w:ilvl w:val="3"/>
          <w:numId w:val="4"/>
        </w:numPr>
        <w:spacing w:before="0"/>
        <w:ind w:left="2127" w:hanging="851"/>
      </w:pPr>
      <w:r>
        <w:t xml:space="preserve">Töövõtja peab koostama 3-mõõtmelise digitaalse </w:t>
      </w:r>
      <w:r w:rsidR="00EB21A0">
        <w:t>maapinna</w:t>
      </w:r>
      <w:r>
        <w:t xml:space="preserve">mudeli </w:t>
      </w:r>
      <w:r w:rsidR="00D813E8">
        <w:t>.dwg</w:t>
      </w:r>
      <w:r>
        <w:t xml:space="preserve"> ja LandXML formaadis.</w:t>
      </w:r>
    </w:p>
    <w:p w14:paraId="340E80CE" w14:textId="77777777" w:rsidR="00EB21A0" w:rsidRPr="003414F3" w:rsidRDefault="00EB21A0" w:rsidP="004A0D51">
      <w:pPr>
        <w:pStyle w:val="Pealkiri2"/>
        <w:numPr>
          <w:ilvl w:val="3"/>
          <w:numId w:val="4"/>
        </w:numPr>
        <w:spacing w:before="0"/>
        <w:ind w:left="2127" w:hanging="851"/>
      </w:pPr>
      <w:r>
        <w:t>Maapinnamudel tuleb koostada kogu mõõdistusala piirides näidatud ala kohta.</w:t>
      </w:r>
    </w:p>
    <w:p w14:paraId="2B702DD0" w14:textId="5C6CB841" w:rsidR="00EB21A0" w:rsidRPr="007B0E99" w:rsidRDefault="00EB21A0" w:rsidP="004A0D51">
      <w:pPr>
        <w:pStyle w:val="Pealkiri2"/>
        <w:numPr>
          <w:ilvl w:val="3"/>
          <w:numId w:val="4"/>
        </w:numPr>
        <w:spacing w:before="0"/>
        <w:ind w:left="2127" w:hanging="851"/>
      </w:pPr>
      <w:r>
        <w:t>Maapinnamudeli failis peavad olema esitatud maapinnale iseloomulikud murdejooned (katte serv, mulde serv, äärekivi ülemine ja alumine serv, kraavide ülemine ja alumine serv). </w:t>
      </w:r>
      <w:r w:rsidR="0044788F" w:rsidRPr="007B0E99">
        <w:t xml:space="preserve">Vt Lisa </w:t>
      </w:r>
      <w:r w:rsidR="006C7ADE" w:rsidRPr="007B0E99">
        <w:t>4</w:t>
      </w:r>
      <w:r w:rsidR="0044788F" w:rsidRPr="007B0E99">
        <w:t>.</w:t>
      </w:r>
    </w:p>
    <w:p w14:paraId="7EF9CB8E" w14:textId="1EAADBEB" w:rsidR="00EB21A0" w:rsidRPr="00EB21A0" w:rsidRDefault="00645486" w:rsidP="004A0D51">
      <w:pPr>
        <w:pStyle w:val="Pealkiri2"/>
        <w:numPr>
          <w:ilvl w:val="3"/>
          <w:numId w:val="4"/>
        </w:numPr>
        <w:spacing w:before="0"/>
        <w:ind w:left="2127" w:hanging="851"/>
      </w:pPr>
      <w:r>
        <w:t>M</w:t>
      </w:r>
      <w:r w:rsidR="00EB21A0">
        <w:t>aapinnamudeli failis peavad olema esitatud maapinna samakõrgusjooned. Samakõrgusjoonte vahe peab olema 0,1</w:t>
      </w:r>
      <w:r w:rsidR="005D1EE6">
        <w:t xml:space="preserve"> </w:t>
      </w:r>
      <w:r w:rsidR="00EB21A0">
        <w:t>m.</w:t>
      </w:r>
      <w:r w:rsidR="003414F3">
        <w:t xml:space="preserve"> </w:t>
      </w:r>
    </w:p>
    <w:p w14:paraId="20C63282" w14:textId="77777777" w:rsidR="00741F41" w:rsidRPr="00054530" w:rsidRDefault="00741F41" w:rsidP="00E017E5"/>
    <w:p w14:paraId="6E8C7399" w14:textId="0642DD7D" w:rsidR="00832A6E" w:rsidRPr="003B759E" w:rsidRDefault="00832A6E" w:rsidP="005514A7">
      <w:pPr>
        <w:pStyle w:val="Pealkiri2"/>
        <w:numPr>
          <w:ilvl w:val="1"/>
          <w:numId w:val="4"/>
        </w:numPr>
        <w:spacing w:before="0"/>
        <w:ind w:left="709" w:hanging="425"/>
      </w:pPr>
      <w:r>
        <w:t>Teostada</w:t>
      </w:r>
      <w:r w:rsidRPr="6D84F091">
        <w:rPr>
          <w:b/>
          <w:bCs/>
        </w:rPr>
        <w:t xml:space="preserve"> </w:t>
      </w:r>
      <w:r w:rsidR="00604C3C" w:rsidRPr="6D84F091">
        <w:rPr>
          <w:b/>
          <w:bCs/>
        </w:rPr>
        <w:t>geotehnilised</w:t>
      </w:r>
      <w:r w:rsidRPr="6D84F091">
        <w:rPr>
          <w:b/>
          <w:bCs/>
        </w:rPr>
        <w:t xml:space="preserve"> uuri</w:t>
      </w:r>
      <w:r w:rsidR="0031363E">
        <w:rPr>
          <w:b/>
          <w:bCs/>
        </w:rPr>
        <w:t>ngud</w:t>
      </w:r>
      <w:r>
        <w:t>:</w:t>
      </w:r>
    </w:p>
    <w:p w14:paraId="1D3BB4A3" w14:textId="280E286C" w:rsidR="001158A2" w:rsidRPr="005C5450" w:rsidRDefault="00BB005A" w:rsidP="005514A7">
      <w:pPr>
        <w:pStyle w:val="Pealkiri2"/>
        <w:numPr>
          <w:ilvl w:val="2"/>
          <w:numId w:val="4"/>
        </w:numPr>
        <w:spacing w:before="0"/>
        <w:ind w:left="1418" w:hanging="709"/>
      </w:pPr>
      <w:r w:rsidRPr="005C5450">
        <w:t>J</w:t>
      </w:r>
      <w:r w:rsidR="004B4B11" w:rsidRPr="005C5450">
        <w:t>uhinduda</w:t>
      </w:r>
      <w:r w:rsidR="001158A2" w:rsidRPr="005C5450">
        <w:t xml:space="preserve"> Maanteeameti peadirektori </w:t>
      </w:r>
      <w:r w:rsidR="00FD553A" w:rsidRPr="005C5450">
        <w:t>15.11.2018 käskkirjaga nr 1-2/18/462 kinnitatud “Geotehniliste uuringute juhised”</w:t>
      </w:r>
      <w:r w:rsidR="00C8263E" w:rsidRPr="005C5450">
        <w:t>.</w:t>
      </w:r>
    </w:p>
    <w:p w14:paraId="168D9507" w14:textId="3371FB5A" w:rsidR="0010599C" w:rsidRPr="00FA7098" w:rsidRDefault="00BB005A" w:rsidP="005514A7">
      <w:pPr>
        <w:pStyle w:val="Pealkiri2"/>
        <w:numPr>
          <w:ilvl w:val="2"/>
          <w:numId w:val="4"/>
        </w:numPr>
        <w:spacing w:before="0"/>
        <w:ind w:left="1418" w:hanging="709"/>
      </w:pPr>
      <w:r w:rsidRPr="00FA7098">
        <w:t>E</w:t>
      </w:r>
      <w:r w:rsidR="0010599C" w:rsidRPr="00FA7098">
        <w:t>nne geotehniliste uuringute teostamist tuleb Töövõtjal koostada geotehniliste uuringute kava</w:t>
      </w:r>
      <w:r w:rsidR="005D1EE6" w:rsidRPr="00FA7098">
        <w:t xml:space="preserve">, </w:t>
      </w:r>
      <w:r w:rsidR="00AA0F40" w:rsidRPr="00FA7098">
        <w:t>mis edasta</w:t>
      </w:r>
      <w:r w:rsidR="008A192A" w:rsidRPr="00FA7098">
        <w:t>da</w:t>
      </w:r>
      <w:r w:rsidR="0010599C" w:rsidRPr="00FA7098">
        <w:t xml:space="preserve"> </w:t>
      </w:r>
      <w:r w:rsidR="00AA0F40" w:rsidRPr="00FA7098">
        <w:t xml:space="preserve">tutvumiseks ja ettepanekute tegemiseks </w:t>
      </w:r>
      <w:r w:rsidR="0010599C" w:rsidRPr="00FA7098">
        <w:t>Tellija</w:t>
      </w:r>
      <w:r w:rsidR="00AA0F40" w:rsidRPr="00FA7098">
        <w:t>le</w:t>
      </w:r>
      <w:r w:rsidR="00C8263E" w:rsidRPr="00FA7098">
        <w:t>.</w:t>
      </w:r>
    </w:p>
    <w:p w14:paraId="389004B6" w14:textId="1DCA7563" w:rsidR="00DF2F95" w:rsidRPr="005C5450" w:rsidRDefault="00BB005A" w:rsidP="005514A7">
      <w:pPr>
        <w:pStyle w:val="Pealkiri2"/>
        <w:numPr>
          <w:ilvl w:val="2"/>
          <w:numId w:val="4"/>
        </w:numPr>
        <w:spacing w:before="0"/>
        <w:ind w:left="1418" w:hanging="709"/>
        <w:rPr>
          <w:u w:val="single"/>
        </w:rPr>
      </w:pPr>
      <w:r w:rsidRPr="005C5450">
        <w:t>G</w:t>
      </w:r>
      <w:r w:rsidR="00AF1302" w:rsidRPr="005C5450">
        <w:t>eotehnilised uuringud tuleb teostada asukohas ja mahus, mis võimaldab</w:t>
      </w:r>
      <w:r w:rsidR="00C33BC6" w:rsidRPr="005C5450">
        <w:t xml:space="preserve"> </w:t>
      </w:r>
      <w:r w:rsidR="001840DD">
        <w:lastRenderedPageBreak/>
        <w:t>ristmiku</w:t>
      </w:r>
      <w:r w:rsidR="00C33BC6" w:rsidRPr="005C5450">
        <w:t xml:space="preserve"> projekteerimist</w:t>
      </w:r>
      <w:r w:rsidR="00C8263E" w:rsidRPr="005C5450">
        <w:t>.</w:t>
      </w:r>
      <w:r w:rsidR="006F0A5E" w:rsidRPr="005C5450">
        <w:t xml:space="preserve"> </w:t>
      </w:r>
      <w:r w:rsidR="006F0A5E" w:rsidRPr="005C5450">
        <w:rPr>
          <w:u w:val="single"/>
        </w:rPr>
        <w:t>A</w:t>
      </w:r>
      <w:r w:rsidR="002A155B" w:rsidRPr="005C5450">
        <w:rPr>
          <w:u w:val="single"/>
        </w:rPr>
        <w:t>rvestada</w:t>
      </w:r>
      <w:r w:rsidR="00252D45" w:rsidRPr="005C5450">
        <w:rPr>
          <w:u w:val="single"/>
        </w:rPr>
        <w:t xml:space="preserve"> vähemalt</w:t>
      </w:r>
      <w:r w:rsidR="006F0A5E" w:rsidRPr="005C5450">
        <w:rPr>
          <w:u w:val="single"/>
        </w:rPr>
        <w:t xml:space="preserve"> </w:t>
      </w:r>
      <w:r w:rsidR="001840DD">
        <w:rPr>
          <w:u w:val="single"/>
        </w:rPr>
        <w:t>6</w:t>
      </w:r>
      <w:r w:rsidR="006F0A5E" w:rsidRPr="005C5450">
        <w:rPr>
          <w:u w:val="single"/>
        </w:rPr>
        <w:t xml:space="preserve"> puuraugu vajadusega</w:t>
      </w:r>
      <w:r w:rsidR="00252D45" w:rsidRPr="005C5450">
        <w:rPr>
          <w:u w:val="single"/>
        </w:rPr>
        <w:t xml:space="preserve"> k</w:t>
      </w:r>
      <w:r w:rsidR="001840DD">
        <w:rPr>
          <w:u w:val="single"/>
        </w:rPr>
        <w:t>atendist</w:t>
      </w:r>
      <w:r w:rsidR="00670A79">
        <w:rPr>
          <w:u w:val="single"/>
        </w:rPr>
        <w:t xml:space="preserve"> ja</w:t>
      </w:r>
      <w:r w:rsidR="00252D45" w:rsidRPr="005C5450">
        <w:rPr>
          <w:u w:val="single"/>
        </w:rPr>
        <w:t xml:space="preserve"> </w:t>
      </w:r>
      <w:r w:rsidR="001840DD">
        <w:rPr>
          <w:u w:val="single"/>
        </w:rPr>
        <w:t>4</w:t>
      </w:r>
      <w:r w:rsidR="00252D45" w:rsidRPr="005C5450">
        <w:rPr>
          <w:u w:val="single"/>
        </w:rPr>
        <w:t xml:space="preserve"> vajadusega </w:t>
      </w:r>
      <w:r w:rsidR="00555B24">
        <w:rPr>
          <w:u w:val="single"/>
        </w:rPr>
        <w:t xml:space="preserve">tee </w:t>
      </w:r>
      <w:r w:rsidR="00252D45" w:rsidRPr="005C5450">
        <w:rPr>
          <w:u w:val="single"/>
        </w:rPr>
        <w:t>peenrast.</w:t>
      </w:r>
    </w:p>
    <w:p w14:paraId="2FF42241" w14:textId="219A7612" w:rsidR="00EF628E" w:rsidRPr="005C5450" w:rsidRDefault="00EF628E" w:rsidP="005514A7">
      <w:pPr>
        <w:pStyle w:val="Pealkiri2"/>
        <w:numPr>
          <w:ilvl w:val="2"/>
          <w:numId w:val="4"/>
        </w:numPr>
        <w:spacing w:before="0"/>
        <w:ind w:left="1418" w:hanging="709"/>
      </w:pPr>
      <w:r w:rsidRPr="006A04F6">
        <w:rPr>
          <w:rStyle w:val="normaltextrun"/>
          <w:shd w:val="clear" w:color="auto" w:fill="FFFFFF"/>
        </w:rPr>
        <w:t>Geotehnilised uuringud peavad andma piisavad andmed</w:t>
      </w:r>
      <w:r w:rsidR="00E24400" w:rsidRPr="006A04F6">
        <w:rPr>
          <w:rStyle w:val="normaltextrun"/>
          <w:shd w:val="clear" w:color="auto" w:fill="FFFFFF"/>
        </w:rPr>
        <w:t xml:space="preserve"> olemasoleva</w:t>
      </w:r>
      <w:r w:rsidRPr="006A04F6">
        <w:rPr>
          <w:rStyle w:val="normaltextrun"/>
          <w:shd w:val="clear" w:color="auto" w:fill="FFFFFF"/>
        </w:rPr>
        <w:t xml:space="preserve"> </w:t>
      </w:r>
      <w:r w:rsidR="006A47BE" w:rsidRPr="006A04F6">
        <w:rPr>
          <w:rStyle w:val="normaltextrun"/>
          <w:shd w:val="clear" w:color="auto" w:fill="FFFFFF"/>
        </w:rPr>
        <w:t xml:space="preserve">ristmiku katendikonstruktsiooni kihtide </w:t>
      </w:r>
      <w:r w:rsidRPr="006A04F6">
        <w:rPr>
          <w:rStyle w:val="normaltextrun"/>
          <w:shd w:val="clear" w:color="auto" w:fill="FFFFFF"/>
        </w:rPr>
        <w:t>ning pinnasevee</w:t>
      </w:r>
      <w:r w:rsidRPr="005C5450">
        <w:rPr>
          <w:rStyle w:val="normaltextrun"/>
          <w:shd w:val="clear" w:color="auto" w:fill="FFFFFF"/>
        </w:rPr>
        <w:t xml:space="preserve"> tingimuste kohta. Nende põhjal peab olema võimalik selgitada kõik olulised pinnaseomadused ja anda projekteerimiseks vajalike</w:t>
      </w:r>
      <w:r w:rsidR="006F0A5E" w:rsidRPr="005C5450">
        <w:rPr>
          <w:rStyle w:val="normaltextrun"/>
          <w:shd w:val="clear" w:color="auto" w:fill="FFFFFF"/>
        </w:rPr>
        <w:t xml:space="preserve"> </w:t>
      </w:r>
      <w:r w:rsidRPr="005C5450">
        <w:rPr>
          <w:rStyle w:val="normaltextrun"/>
          <w:shd w:val="clear" w:color="auto" w:fill="FFFFFF"/>
        </w:rPr>
        <w:t>pinnaseparameetrite normväärtuste usaldusväärne hinnang.</w:t>
      </w:r>
    </w:p>
    <w:p w14:paraId="1F6D50CE" w14:textId="633B38A4" w:rsidR="006322C7" w:rsidRPr="005C5450" w:rsidRDefault="006322C7" w:rsidP="005514A7">
      <w:pPr>
        <w:pStyle w:val="Pealkiri2"/>
        <w:numPr>
          <w:ilvl w:val="2"/>
          <w:numId w:val="4"/>
        </w:numPr>
        <w:spacing w:before="0"/>
        <w:ind w:left="1418" w:hanging="709"/>
      </w:pPr>
      <w:r w:rsidRPr="005C5450">
        <w:t>Geotulbad tuleb esitada värskeimas versioonis *.ags formaadis</w:t>
      </w:r>
      <w:r w:rsidR="00D6461C" w:rsidRPr="005C5450">
        <w:t xml:space="preserve"> ja ka .xls formaadis</w:t>
      </w:r>
      <w:r w:rsidRPr="005C5450">
        <w:t>. Täpsemad juhised vt juhendist.</w:t>
      </w:r>
    </w:p>
    <w:p w14:paraId="7434C278" w14:textId="69B2E67B" w:rsidR="000C7456" w:rsidRPr="005C5450" w:rsidRDefault="00313E5B" w:rsidP="005514A7">
      <w:pPr>
        <w:pStyle w:val="Pealkiri2"/>
        <w:numPr>
          <w:ilvl w:val="2"/>
          <w:numId w:val="4"/>
        </w:numPr>
        <w:spacing w:before="0"/>
        <w:ind w:left="1418" w:hanging="709"/>
      </w:pPr>
      <w:r w:rsidRPr="005C5450">
        <w:t xml:space="preserve">Aruanne esitada projekteerimise käigus </w:t>
      </w:r>
      <w:r w:rsidR="005F2F7F" w:rsidRPr="005C5450">
        <w:t>Tellijale</w:t>
      </w:r>
      <w:r w:rsidRPr="005C5450">
        <w:t xml:space="preserve"> </w:t>
      </w:r>
      <w:r w:rsidR="008A192A" w:rsidRPr="005C5450">
        <w:t>digitaalselt</w:t>
      </w:r>
      <w:r w:rsidRPr="005C5450">
        <w:t>.</w:t>
      </w:r>
    </w:p>
    <w:p w14:paraId="27156F34" w14:textId="77777777" w:rsidR="00EB0EB7" w:rsidRDefault="00EB0EB7" w:rsidP="00E017E5"/>
    <w:p w14:paraId="1ED7056F" w14:textId="1E619883" w:rsidR="00F01DEE" w:rsidRPr="00A21C7E" w:rsidRDefault="003B759E" w:rsidP="005514A7">
      <w:pPr>
        <w:pStyle w:val="Pealkiri2"/>
        <w:numPr>
          <w:ilvl w:val="1"/>
          <w:numId w:val="4"/>
        </w:numPr>
        <w:spacing w:before="0"/>
        <w:ind w:left="709" w:hanging="425"/>
      </w:pPr>
      <w:r>
        <w:t xml:space="preserve">Koostada </w:t>
      </w:r>
      <w:r w:rsidRPr="6D84F091">
        <w:rPr>
          <w:b/>
          <w:bCs/>
        </w:rPr>
        <w:t>k</w:t>
      </w:r>
      <w:r w:rsidR="00741F7D" w:rsidRPr="6D84F091">
        <w:rPr>
          <w:b/>
          <w:bCs/>
        </w:rPr>
        <w:t>atendi projekt</w:t>
      </w:r>
      <w:r w:rsidR="00F01DEE">
        <w:t>:</w:t>
      </w:r>
    </w:p>
    <w:p w14:paraId="20A14864" w14:textId="08F015AF" w:rsidR="00C45513" w:rsidRPr="00281643" w:rsidRDefault="00C45513" w:rsidP="005514A7">
      <w:pPr>
        <w:pStyle w:val="Pealkiri2"/>
        <w:numPr>
          <w:ilvl w:val="2"/>
          <w:numId w:val="4"/>
        </w:numPr>
        <w:spacing w:before="0"/>
        <w:ind w:left="1418" w:hanging="709"/>
      </w:pPr>
      <w:r w:rsidRPr="00281643">
        <w:t>Katendiarvutus</w:t>
      </w:r>
      <w:r w:rsidR="001154F9" w:rsidRPr="00281643">
        <w:t xml:space="preserve"> peab lähtuma</w:t>
      </w:r>
      <w:r w:rsidRPr="00281643">
        <w:t xml:space="preserve"> geotehnilis</w:t>
      </w:r>
      <w:r w:rsidR="001154F9" w:rsidRPr="00281643">
        <w:t>est</w:t>
      </w:r>
      <w:r w:rsidRPr="00281643">
        <w:t xml:space="preserve"> uuring</w:t>
      </w:r>
      <w:r w:rsidR="001154F9" w:rsidRPr="00281643">
        <w:t>ust</w:t>
      </w:r>
      <w:r w:rsidRPr="00281643">
        <w:t>.</w:t>
      </w:r>
    </w:p>
    <w:p w14:paraId="6662DBFF" w14:textId="306D82DC" w:rsidR="00C45513" w:rsidRPr="00281643" w:rsidRDefault="00C45513" w:rsidP="005514A7">
      <w:pPr>
        <w:pStyle w:val="Pealkiri2"/>
        <w:numPr>
          <w:ilvl w:val="2"/>
          <w:numId w:val="4"/>
        </w:numPr>
        <w:spacing w:before="0"/>
        <w:ind w:left="1418" w:hanging="709"/>
      </w:pPr>
      <w:r w:rsidRPr="00281643">
        <w:t xml:space="preserve">Peale katendiarvutust </w:t>
      </w:r>
      <w:r w:rsidR="008D28F9" w:rsidRPr="00281643">
        <w:t xml:space="preserve">kirjeldada </w:t>
      </w:r>
      <w:r w:rsidR="00580B96" w:rsidRPr="00281643">
        <w:t xml:space="preserve">materjalide nimetused kehtiva </w:t>
      </w:r>
      <w:r w:rsidR="00D813E8" w:rsidRPr="00281643">
        <w:t>“</w:t>
      </w:r>
      <w:r w:rsidR="00580B96" w:rsidRPr="00281643">
        <w:t>Elastsete teekatendite projekteerimise juhendi</w:t>
      </w:r>
      <w:r w:rsidR="00D813E8" w:rsidRPr="00281643">
        <w:t>”</w:t>
      </w:r>
      <w:r w:rsidR="00580B96" w:rsidRPr="00281643">
        <w:t xml:space="preserve"> L2</w:t>
      </w:r>
      <w:r w:rsidR="00D813E8" w:rsidRPr="00281643">
        <w:t>.</w:t>
      </w:r>
      <w:r w:rsidR="00580B96" w:rsidRPr="00281643">
        <w:t xml:space="preserve">T3 </w:t>
      </w:r>
      <w:r w:rsidR="008D28F9" w:rsidRPr="00281643">
        <w:t>alusel</w:t>
      </w:r>
      <w:r w:rsidR="00580B96" w:rsidRPr="00281643">
        <w:t>.</w:t>
      </w:r>
    </w:p>
    <w:p w14:paraId="799EC443" w14:textId="24D6B9A6" w:rsidR="00741F41" w:rsidRPr="00281643" w:rsidRDefault="00C45513" w:rsidP="005514A7">
      <w:pPr>
        <w:pStyle w:val="Pealkiri2"/>
        <w:numPr>
          <w:ilvl w:val="2"/>
          <w:numId w:val="4"/>
        </w:numPr>
        <w:spacing w:before="0"/>
        <w:ind w:left="1418" w:hanging="709"/>
      </w:pPr>
      <w:r w:rsidRPr="00281643">
        <w:t xml:space="preserve">Katendi </w:t>
      </w:r>
      <w:r w:rsidR="008D28F9" w:rsidRPr="00281643">
        <w:t>projekt</w:t>
      </w:r>
      <w:r w:rsidR="00AF6C6B" w:rsidRPr="00281643">
        <w:t xml:space="preserve">, </w:t>
      </w:r>
      <w:r w:rsidRPr="00281643">
        <w:t>mis arvestab geotehnilisi uuringuid esitada otsustamiseks Tellijale.</w:t>
      </w:r>
    </w:p>
    <w:p w14:paraId="5ADC3D7E" w14:textId="77777777" w:rsidR="00741F41" w:rsidRPr="00EE000D" w:rsidRDefault="00741F41" w:rsidP="00E017E5"/>
    <w:p w14:paraId="0B9DCC6E" w14:textId="290C4A7D" w:rsidR="00954A95" w:rsidRPr="00870346" w:rsidRDefault="00F01DEE" w:rsidP="00281643">
      <w:pPr>
        <w:pStyle w:val="Pealkiri2"/>
        <w:numPr>
          <w:ilvl w:val="1"/>
          <w:numId w:val="4"/>
        </w:numPr>
        <w:spacing w:before="0"/>
        <w:ind w:left="709" w:hanging="425"/>
      </w:pPr>
      <w:r w:rsidRPr="6D84F091">
        <w:rPr>
          <w:b/>
          <w:bCs/>
        </w:rPr>
        <w:t>Täpsustada</w:t>
      </w:r>
      <w:r>
        <w:t xml:space="preserve"> kõik võimalikud </w:t>
      </w:r>
      <w:r w:rsidRPr="6D84F091">
        <w:rPr>
          <w:b/>
          <w:bCs/>
        </w:rPr>
        <w:t>piirangud</w:t>
      </w:r>
      <w:r w:rsidR="00990CE5">
        <w:t xml:space="preserve">, mis võivad mõjutada </w:t>
      </w:r>
      <w:r w:rsidR="0058324F">
        <w:t>projektiga kavandatavaid</w:t>
      </w:r>
      <w:r>
        <w:t xml:space="preserve"> </w:t>
      </w:r>
      <w:r w:rsidR="00555B24">
        <w:t xml:space="preserve">tegevusi </w:t>
      </w:r>
      <w:r>
        <w:t>ning taotleda piirangute kehtestajatelt tingimused, millega arvestada projekti koostamisel.</w:t>
      </w:r>
    </w:p>
    <w:p w14:paraId="6E7AF267" w14:textId="7DB25233" w:rsidR="0087114F" w:rsidRDefault="0087114F" w:rsidP="00E017E5"/>
    <w:p w14:paraId="278F5ADF" w14:textId="77777777" w:rsidR="000F2C0D" w:rsidRPr="000F2C0D" w:rsidRDefault="00832A6E" w:rsidP="00BD0E80">
      <w:pPr>
        <w:pStyle w:val="Pealkiri2"/>
        <w:numPr>
          <w:ilvl w:val="0"/>
          <w:numId w:val="4"/>
        </w:numPr>
        <w:spacing w:after="120"/>
        <w:ind w:left="357" w:hanging="357"/>
        <w:rPr>
          <w:b/>
          <w:bCs/>
        </w:rPr>
      </w:pPr>
      <w:r w:rsidRPr="6D84F091">
        <w:rPr>
          <w:b/>
          <w:bCs/>
        </w:rPr>
        <w:t>Põhiprojekti</w:t>
      </w:r>
      <w:r w:rsidR="004C66A8" w:rsidRPr="6D84F091">
        <w:rPr>
          <w:b/>
          <w:bCs/>
        </w:rPr>
        <w:t xml:space="preserve"> osad</w:t>
      </w:r>
    </w:p>
    <w:p w14:paraId="2F9BFEF7" w14:textId="60E587BC" w:rsidR="00826EED" w:rsidRPr="00826EED" w:rsidRDefault="00FF4537" w:rsidP="007263BA">
      <w:pPr>
        <w:pStyle w:val="Pealkiri2"/>
        <w:numPr>
          <w:ilvl w:val="1"/>
          <w:numId w:val="4"/>
        </w:numPr>
        <w:spacing w:before="0"/>
        <w:ind w:left="709" w:hanging="425"/>
      </w:pPr>
      <w:r>
        <w:t xml:space="preserve">Koostada </w:t>
      </w:r>
      <w:r w:rsidR="00845AEB">
        <w:t>punktis 1 nimetatud objekti</w:t>
      </w:r>
      <w:r w:rsidR="00135239">
        <w:t>le</w:t>
      </w:r>
      <w:r w:rsidR="00845AEB">
        <w:t xml:space="preserve"> </w:t>
      </w:r>
      <w:r>
        <w:t xml:space="preserve">põhiprojekt </w:t>
      </w:r>
      <w:r w:rsidR="00D915D9">
        <w:t>vastavalt määruses „Tee ehitusprojektile esitatavad nõuded“ toodud põhiprojekti koostamise nõuetele</w:t>
      </w:r>
    </w:p>
    <w:p w14:paraId="6378A1D9" w14:textId="10D762C4" w:rsidR="004C66A8" w:rsidRDefault="004C66A8" w:rsidP="007263BA">
      <w:pPr>
        <w:pStyle w:val="Pealkiri2"/>
        <w:numPr>
          <w:ilvl w:val="1"/>
          <w:numId w:val="4"/>
        </w:numPr>
        <w:spacing w:before="0"/>
        <w:ind w:left="709" w:hanging="425"/>
      </w:pPr>
      <w:r>
        <w:t xml:space="preserve">Koostada katendi </w:t>
      </w:r>
      <w:r w:rsidR="00870346">
        <w:t>projekt</w:t>
      </w:r>
      <w:r>
        <w:t>.</w:t>
      </w:r>
    </w:p>
    <w:p w14:paraId="31F4B6DF" w14:textId="557726A1" w:rsidR="007263BA" w:rsidRPr="007263BA" w:rsidRDefault="007263BA" w:rsidP="007263BA">
      <w:pPr>
        <w:pStyle w:val="Pealkiri2"/>
        <w:numPr>
          <w:ilvl w:val="1"/>
          <w:numId w:val="4"/>
        </w:numPr>
        <w:spacing w:before="0"/>
        <w:ind w:left="709" w:hanging="425"/>
      </w:pPr>
      <w:r>
        <w:t>Ehitusmaksumuste kalkulatsioon.</w:t>
      </w:r>
    </w:p>
    <w:p w14:paraId="0036B1E4" w14:textId="13BF80A8" w:rsidR="003F058F" w:rsidRPr="00BB6F9D" w:rsidRDefault="004C66A8" w:rsidP="007263BA">
      <w:pPr>
        <w:pStyle w:val="Pealkiri2"/>
        <w:numPr>
          <w:ilvl w:val="1"/>
          <w:numId w:val="4"/>
        </w:numPr>
        <w:spacing w:before="0"/>
        <w:ind w:left="709" w:hanging="425"/>
      </w:pPr>
      <w:r>
        <w:t>Tehnovõrkude eelprojekt</w:t>
      </w:r>
      <w:r w:rsidR="007263BA">
        <w:t xml:space="preserve"> vajadusel</w:t>
      </w:r>
      <w:r>
        <w:t>.</w:t>
      </w:r>
    </w:p>
    <w:p w14:paraId="3CB65679" w14:textId="5CEB0DED" w:rsidR="00886BB3" w:rsidRPr="00845AEB" w:rsidRDefault="00886BB3" w:rsidP="007263BA">
      <w:pPr>
        <w:pStyle w:val="Pealkiri2"/>
        <w:numPr>
          <w:ilvl w:val="1"/>
          <w:numId w:val="4"/>
        </w:numPr>
        <w:spacing w:before="0"/>
        <w:ind w:left="709" w:hanging="425"/>
      </w:pPr>
      <w:r w:rsidRPr="6D84F091">
        <w:rPr>
          <w:i/>
          <w:iCs/>
        </w:rPr>
        <w:t>Tellija tellib projekti</w:t>
      </w:r>
      <w:r w:rsidR="00845AEB">
        <w:rPr>
          <w:i/>
          <w:iCs/>
        </w:rPr>
        <w:t>de</w:t>
      </w:r>
      <w:r w:rsidRPr="6D84F091">
        <w:rPr>
          <w:i/>
          <w:iCs/>
        </w:rPr>
        <w:t xml:space="preserve">le liiklusohutuse auditeerimise. </w:t>
      </w:r>
      <w:r w:rsidRPr="00845AEB">
        <w:t>Töövõtjal on kohustus parandada projekti vastavalt auditis tehtud märkustele, kui Tellija on otsustanud parandamise vajaduse.</w:t>
      </w:r>
    </w:p>
    <w:p w14:paraId="0CBB64E7" w14:textId="77777777" w:rsidR="00E017E5" w:rsidRPr="00E017E5" w:rsidRDefault="00E017E5" w:rsidP="00E017E5"/>
    <w:p w14:paraId="02B95F69" w14:textId="77777777" w:rsidR="00832A6E" w:rsidRPr="00E07171" w:rsidRDefault="00E07171" w:rsidP="00BD0E80">
      <w:pPr>
        <w:pStyle w:val="Pealkiri2"/>
        <w:numPr>
          <w:ilvl w:val="0"/>
          <w:numId w:val="4"/>
        </w:numPr>
        <w:spacing w:after="120"/>
        <w:ind w:left="357" w:hanging="357"/>
        <w:rPr>
          <w:b/>
          <w:bCs/>
        </w:rPr>
      </w:pPr>
      <w:r w:rsidRPr="6D84F091">
        <w:rPr>
          <w:b/>
          <w:bCs/>
        </w:rPr>
        <w:t>P</w:t>
      </w:r>
      <w:r w:rsidR="004C66A8" w:rsidRPr="6D84F091">
        <w:rPr>
          <w:b/>
          <w:bCs/>
        </w:rPr>
        <w:t>rojekti</w:t>
      </w:r>
      <w:r w:rsidRPr="6D84F091">
        <w:rPr>
          <w:b/>
          <w:bCs/>
        </w:rPr>
        <w:t>de</w:t>
      </w:r>
      <w:r w:rsidR="00832A6E" w:rsidRPr="6D84F091">
        <w:rPr>
          <w:b/>
          <w:bCs/>
        </w:rPr>
        <w:t xml:space="preserve"> koostami</w:t>
      </w:r>
      <w:r w:rsidR="008A7ECD" w:rsidRPr="6D84F091">
        <w:rPr>
          <w:b/>
          <w:bCs/>
        </w:rPr>
        <w:t>s</w:t>
      </w:r>
      <w:r w:rsidR="00832A6E" w:rsidRPr="6D84F091">
        <w:rPr>
          <w:b/>
          <w:bCs/>
        </w:rPr>
        <w:t>e</w:t>
      </w:r>
      <w:r w:rsidR="008A7ECD" w:rsidRPr="6D84F091">
        <w:rPr>
          <w:b/>
          <w:bCs/>
        </w:rPr>
        <w:t xml:space="preserve"> üldised nõuded</w:t>
      </w:r>
    </w:p>
    <w:p w14:paraId="46BB0367" w14:textId="26EBF24F" w:rsidR="00832A6E" w:rsidRPr="008A7ECD" w:rsidRDefault="004B6014" w:rsidP="00511D36">
      <w:pPr>
        <w:pStyle w:val="Pealkiri2"/>
        <w:numPr>
          <w:ilvl w:val="1"/>
          <w:numId w:val="4"/>
        </w:numPr>
        <w:spacing w:before="0"/>
        <w:ind w:left="851" w:hanging="567"/>
      </w:pPr>
      <w:r>
        <w:t>Projekti seletuskirjas tu</w:t>
      </w:r>
      <w:r w:rsidR="00832A6E">
        <w:t>ua välja kõik tööd, mida tehakse ohutuse parandamiseks.</w:t>
      </w:r>
    </w:p>
    <w:p w14:paraId="0F7E5E76" w14:textId="22001426" w:rsidR="00832A6E" w:rsidRPr="00E24400" w:rsidRDefault="2D931290" w:rsidP="00511D36">
      <w:pPr>
        <w:pStyle w:val="Pealkiri2"/>
        <w:numPr>
          <w:ilvl w:val="1"/>
          <w:numId w:val="4"/>
        </w:numPr>
        <w:spacing w:before="0"/>
        <w:ind w:left="851" w:hanging="567"/>
      </w:pPr>
      <w:r w:rsidRPr="00E24400">
        <w:t>Koostada projektalast ülevaatlik asendiskeem, kuhu kanda</w:t>
      </w:r>
      <w:r w:rsidR="006A47BE" w:rsidRPr="00E24400">
        <w:t xml:space="preserve"> </w:t>
      </w:r>
      <w:r w:rsidR="00555B24">
        <w:t>teave</w:t>
      </w:r>
      <w:r w:rsidRPr="00E24400">
        <w:t xml:space="preserve"> projekti kohta (projekteeritav tee, piketaaž, teede numbrid ja nimetused, katastriüksuste piirid</w:t>
      </w:r>
      <w:r w:rsidR="006A47BE" w:rsidRPr="00E24400">
        <w:t xml:space="preserve"> </w:t>
      </w:r>
      <w:r w:rsidRPr="00E24400">
        <w:t>jne).</w:t>
      </w:r>
    </w:p>
    <w:p w14:paraId="7DFA98C0" w14:textId="0834FE6D" w:rsidR="00832A6E" w:rsidRPr="008A7ECD" w:rsidRDefault="00832A6E" w:rsidP="00511D36">
      <w:pPr>
        <w:pStyle w:val="Pealkiri2"/>
        <w:numPr>
          <w:ilvl w:val="1"/>
          <w:numId w:val="4"/>
        </w:numPr>
        <w:spacing w:before="0"/>
        <w:ind w:left="851" w:hanging="567"/>
      </w:pPr>
      <w:r w:rsidRPr="00E24400">
        <w:t xml:space="preserve">Koostada </w:t>
      </w:r>
      <w:r w:rsidR="006A47BE" w:rsidRPr="00E24400">
        <w:t>ristmiku</w:t>
      </w:r>
      <w:r w:rsidRPr="00E24400">
        <w:t xml:space="preserve"> asendiplaan</w:t>
      </w:r>
      <w:r w:rsidR="002A108E">
        <w:t xml:space="preserve"> </w:t>
      </w:r>
      <w:r>
        <w:t>koos maaüksuste piiridega ning liikluskorraldusega ja eraldi vertikaalplaneerimise joonised.</w:t>
      </w:r>
    </w:p>
    <w:p w14:paraId="11C2ED52" w14:textId="3AA1B937" w:rsidR="00832A6E" w:rsidRPr="003B759E" w:rsidRDefault="00832A6E" w:rsidP="00511D36">
      <w:pPr>
        <w:pStyle w:val="Pealkiri2"/>
        <w:numPr>
          <w:ilvl w:val="1"/>
          <w:numId w:val="4"/>
        </w:numPr>
        <w:spacing w:before="0"/>
        <w:ind w:left="851" w:hanging="567"/>
      </w:pPr>
      <w:r>
        <w:t>Koostada projekteeritava lõi</w:t>
      </w:r>
      <w:r w:rsidR="00A51E2D">
        <w:t>gu</w:t>
      </w:r>
      <w:r>
        <w:t xml:space="preserve"> pikiprofiil</w:t>
      </w:r>
      <w:r w:rsidR="002A108E">
        <w:t xml:space="preserve"> </w:t>
      </w:r>
      <w:r>
        <w:t>ja geoloogiline profiil.</w:t>
      </w:r>
    </w:p>
    <w:p w14:paraId="0CB48254" w14:textId="42380AE8" w:rsidR="006244F4" w:rsidRDefault="00832A6E" w:rsidP="00511D36">
      <w:pPr>
        <w:pStyle w:val="Pealkiri2"/>
        <w:numPr>
          <w:ilvl w:val="1"/>
          <w:numId w:val="4"/>
        </w:numPr>
        <w:spacing w:before="0"/>
        <w:ind w:left="851" w:hanging="567"/>
      </w:pPr>
      <w:r>
        <w:t>Koostada tüüpristprofiil, milles näidata ära katendi konstruktsioonid, olemasolev</w:t>
      </w:r>
      <w:r w:rsidR="00E64DD6">
        <w:t>-</w:t>
      </w:r>
      <w:r>
        <w:t xml:space="preserve"> ja projekteeritud situatsioon</w:t>
      </w:r>
      <w:r w:rsidR="00511D36">
        <w:t>.</w:t>
      </w:r>
    </w:p>
    <w:p w14:paraId="220B9BEA" w14:textId="5856D6FE" w:rsidR="006244F4" w:rsidRPr="006244F4" w:rsidRDefault="006244F4" w:rsidP="00511D36">
      <w:pPr>
        <w:pStyle w:val="Pealkiri2"/>
        <w:numPr>
          <w:ilvl w:val="1"/>
          <w:numId w:val="4"/>
        </w:numPr>
        <w:spacing w:before="0"/>
        <w:ind w:left="851" w:hanging="567"/>
      </w:pPr>
      <w:r w:rsidRPr="00DB756D">
        <w:t>Koostada tööristlõiked piketaažiliselt 25 m sammuga põhitee, ristmike</w:t>
      </w:r>
      <w:r w:rsidR="006A47BE">
        <w:t xml:space="preserve"> ja</w:t>
      </w:r>
      <w:r w:rsidRPr="00DB756D">
        <w:t xml:space="preserve"> mahasõitude</w:t>
      </w:r>
      <w:r w:rsidR="006A47BE">
        <w:t xml:space="preserve"> </w:t>
      </w:r>
      <w:r w:rsidRPr="00DB756D">
        <w:t>kohta. Vastavalt projektlahendusele võib samm olla ka väiksem, kui 25 m, kuid kindlasti mitte suurem. Kõik tööristlõiked peavad olema korrektselt vormistatud ning õiges mõõtkavas, mis võimaldab jooniseid selgelt lugeda</w:t>
      </w:r>
      <w:r>
        <w:t>.</w:t>
      </w:r>
    </w:p>
    <w:p w14:paraId="1D846445" w14:textId="69A7D9A8" w:rsidR="004A4991" w:rsidRPr="008A7ECD" w:rsidRDefault="00832A6E" w:rsidP="00511D36">
      <w:pPr>
        <w:pStyle w:val="Loendilik"/>
        <w:numPr>
          <w:ilvl w:val="1"/>
          <w:numId w:val="4"/>
        </w:numPr>
        <w:ind w:left="851" w:hanging="567"/>
      </w:pPr>
      <w:r>
        <w:t xml:space="preserve">Tagada </w:t>
      </w:r>
      <w:r w:rsidR="00E24400">
        <w:t>katendi pinnalt sadem</w:t>
      </w:r>
      <w:r>
        <w:t>e</w:t>
      </w:r>
      <w:r w:rsidR="00E24400">
        <w:t>vete</w:t>
      </w:r>
      <w:r>
        <w:t xml:space="preserve"> piki ja</w:t>
      </w:r>
      <w:r w:rsidR="004B6014">
        <w:t xml:space="preserve"> põiksuunaline äravoo</w:t>
      </w:r>
      <w:r w:rsidR="00E24400">
        <w:t>l</w:t>
      </w:r>
      <w:r w:rsidR="00502F88" w:rsidRPr="00502F88">
        <w:t>.</w:t>
      </w:r>
    </w:p>
    <w:p w14:paraId="65BA010B" w14:textId="2FFBF079" w:rsidR="00832A6E" w:rsidRPr="008A7ECD" w:rsidRDefault="00832A6E" w:rsidP="00511D36">
      <w:pPr>
        <w:pStyle w:val="Pealkiri2"/>
        <w:numPr>
          <w:ilvl w:val="1"/>
          <w:numId w:val="4"/>
        </w:numPr>
        <w:spacing w:before="0"/>
        <w:ind w:left="851" w:hanging="567"/>
      </w:pPr>
      <w:r>
        <w:t>Anda liikluskorraldusvahendite demonteerimise mahud. Näidata ära utiliseeritava materjali mahud.</w:t>
      </w:r>
    </w:p>
    <w:p w14:paraId="2BC6F99C" w14:textId="69579F33" w:rsidR="00832A6E" w:rsidRPr="0006263E" w:rsidRDefault="00455103" w:rsidP="00511D36">
      <w:pPr>
        <w:pStyle w:val="Pealkiri2"/>
        <w:numPr>
          <w:ilvl w:val="1"/>
          <w:numId w:val="4"/>
        </w:numPr>
        <w:spacing w:before="0"/>
        <w:ind w:left="851" w:hanging="567"/>
      </w:pPr>
      <w:r>
        <w:t xml:space="preserve">Projekti töömahtu lisada </w:t>
      </w:r>
      <w:r w:rsidR="00E24400">
        <w:t xml:space="preserve">töövõtja </w:t>
      </w:r>
      <w:r>
        <w:t>kohustus</w:t>
      </w:r>
      <w:r w:rsidR="00E24400">
        <w:t>eks</w:t>
      </w:r>
      <w:r>
        <w:t xml:space="preserve"> koostada </w:t>
      </w:r>
      <w:r w:rsidR="00E24400">
        <w:t>tööde tegemise aegne</w:t>
      </w:r>
      <w:r>
        <w:t xml:space="preserve"> </w:t>
      </w:r>
      <w:r>
        <w:lastRenderedPageBreak/>
        <w:t>liikluskorralduse projekt.</w:t>
      </w:r>
    </w:p>
    <w:p w14:paraId="614AC4E9" w14:textId="4E237C06" w:rsidR="009B266C" w:rsidRDefault="009B266C" w:rsidP="00511D36">
      <w:pPr>
        <w:pStyle w:val="Pealkiri2"/>
        <w:numPr>
          <w:ilvl w:val="1"/>
          <w:numId w:val="4"/>
        </w:numPr>
        <w:spacing w:before="0"/>
        <w:ind w:left="851" w:hanging="567"/>
      </w:pPr>
      <w:r>
        <w:t>Koostada töömahtude tabel (mahud pikettide kaupa).</w:t>
      </w:r>
    </w:p>
    <w:p w14:paraId="0C7109A5" w14:textId="585A81B3" w:rsidR="009B266C" w:rsidRPr="008A7ECD" w:rsidRDefault="009B266C" w:rsidP="00511D36">
      <w:pPr>
        <w:pStyle w:val="Pealkiri2"/>
        <w:numPr>
          <w:ilvl w:val="1"/>
          <w:numId w:val="4"/>
        </w:numPr>
        <w:spacing w:before="0"/>
        <w:ind w:left="851" w:hanging="567"/>
      </w:pPr>
      <w:r>
        <w:t>Koostada kasutus- ja hooldusjuhend.</w:t>
      </w:r>
    </w:p>
    <w:p w14:paraId="678BC11A" w14:textId="77777777" w:rsidR="009B266C" w:rsidRPr="008A7ECD" w:rsidRDefault="009B266C" w:rsidP="00511D36">
      <w:pPr>
        <w:pStyle w:val="Pealkiri2"/>
        <w:numPr>
          <w:ilvl w:val="1"/>
          <w:numId w:val="4"/>
        </w:numPr>
        <w:spacing w:before="0"/>
        <w:ind w:left="851" w:hanging="567"/>
      </w:pPr>
      <w:r>
        <w:t>Koostada töömahuloend (kululoend).</w:t>
      </w:r>
    </w:p>
    <w:p w14:paraId="777BEB31" w14:textId="7EA2A6E5" w:rsidR="009B266C" w:rsidRDefault="00E24400" w:rsidP="00511D36">
      <w:pPr>
        <w:pStyle w:val="Pealkiri2"/>
        <w:numPr>
          <w:ilvl w:val="1"/>
          <w:numId w:val="4"/>
        </w:numPr>
        <w:spacing w:before="0"/>
        <w:ind w:left="851" w:hanging="567"/>
      </w:pPr>
      <w:r>
        <w:t>M</w:t>
      </w:r>
      <w:r w:rsidR="009B266C">
        <w:t xml:space="preserve">aksumuste kalkulatsioonid peavad põhinema ühikhindadel ja tööde mahtudel. </w:t>
      </w:r>
    </w:p>
    <w:p w14:paraId="047A725B" w14:textId="77777777" w:rsidR="006244F4" w:rsidRPr="00ED50BF" w:rsidRDefault="006244F4" w:rsidP="00511D36">
      <w:pPr>
        <w:pStyle w:val="Pealkiri2"/>
        <w:numPr>
          <w:ilvl w:val="1"/>
          <w:numId w:val="4"/>
        </w:numPr>
        <w:spacing w:before="0"/>
        <w:ind w:left="851" w:hanging="567"/>
      </w:pPr>
      <w:r w:rsidRPr="00ED50BF">
        <w:t>Koostada projektile maapinnamudel:</w:t>
      </w:r>
    </w:p>
    <w:p w14:paraId="76F3AD9B" w14:textId="21E1FFDB" w:rsidR="009C0BA8" w:rsidRPr="0058324F" w:rsidRDefault="006244F4" w:rsidP="008B1905">
      <w:pPr>
        <w:pStyle w:val="Pealkiri2"/>
        <w:numPr>
          <w:ilvl w:val="2"/>
          <w:numId w:val="4"/>
        </w:numPr>
        <w:spacing w:before="0"/>
        <w:ind w:left="1560" w:hanging="709"/>
        <w:rPr>
          <w:rFonts w:eastAsiaTheme="minorEastAsia"/>
        </w:rPr>
      </w:pPr>
      <w:r w:rsidRPr="00ED50BF">
        <w:t>Projektlahendusest koostada 3D maapinnamudel LandXML formaadis koos 3D joontega (3d polyline) projekteeritud tee-elementide murdejoontega (tee telg, katte serv, kraavi põhi jms).</w:t>
      </w:r>
    </w:p>
    <w:p w14:paraId="5D5751AE" w14:textId="77777777" w:rsidR="004A4991" w:rsidRPr="009A1434" w:rsidRDefault="004A4991" w:rsidP="00BD0E80">
      <w:pPr>
        <w:pStyle w:val="Pealkiri2"/>
        <w:numPr>
          <w:ilvl w:val="0"/>
          <w:numId w:val="4"/>
        </w:numPr>
        <w:spacing w:after="120"/>
        <w:ind w:left="357" w:hanging="357"/>
        <w:rPr>
          <w:b/>
          <w:bCs/>
        </w:rPr>
      </w:pPr>
      <w:r w:rsidRPr="6D84F091">
        <w:rPr>
          <w:b/>
          <w:bCs/>
        </w:rPr>
        <w:t>Liikluskorraldusvahendid</w:t>
      </w:r>
    </w:p>
    <w:p w14:paraId="79E55973" w14:textId="7E4B6203" w:rsidR="004A4991" w:rsidRPr="009A1434" w:rsidRDefault="004A4991" w:rsidP="00A51E2D">
      <w:pPr>
        <w:pStyle w:val="Pealkiri2"/>
        <w:numPr>
          <w:ilvl w:val="1"/>
          <w:numId w:val="4"/>
        </w:numPr>
        <w:spacing w:before="0"/>
        <w:ind w:left="851" w:hanging="567"/>
      </w:pPr>
      <w:r>
        <w:t>Lähtuvalt projektlahendusest projekteerida põhiprojekti mahus liikluskorraldusvahendid (liiklusmärgid, markeering jms).</w:t>
      </w:r>
    </w:p>
    <w:p w14:paraId="205C640D" w14:textId="7EA2C44D" w:rsidR="00700CFF" w:rsidRDefault="004A4991" w:rsidP="007440E6">
      <w:pPr>
        <w:pStyle w:val="Pealkiri2"/>
        <w:numPr>
          <w:ilvl w:val="1"/>
          <w:numId w:val="4"/>
        </w:numPr>
        <w:spacing w:before="0"/>
        <w:ind w:left="851" w:hanging="567"/>
      </w:pPr>
      <w:r>
        <w:t>Teekattemärgistuse projekteerimisel arvestada ka naaberlõikudega ning liitumiskohtadel üleminekumärgistuse eemaldamisega.</w:t>
      </w:r>
    </w:p>
    <w:p w14:paraId="13770704" w14:textId="74D23319" w:rsidR="004A4991" w:rsidRDefault="00C36991" w:rsidP="00A51E2D">
      <w:pPr>
        <w:pStyle w:val="Pealkiri2"/>
        <w:numPr>
          <w:ilvl w:val="1"/>
          <w:numId w:val="4"/>
        </w:numPr>
        <w:spacing w:before="0"/>
        <w:ind w:left="851" w:hanging="567"/>
      </w:pPr>
      <w:r>
        <w:t>Projekti liikluskorralduse lahendus</w:t>
      </w:r>
      <w:r w:rsidR="004A4991">
        <w:t xml:space="preserve"> esitada</w:t>
      </w:r>
      <w:r>
        <w:t xml:space="preserve"> Tellijale</w:t>
      </w:r>
      <w:r w:rsidR="004A4991">
        <w:t xml:space="preserve"> märkuste</w:t>
      </w:r>
      <w:r>
        <w:t xml:space="preserve"> esitamiseks</w:t>
      </w:r>
      <w:r w:rsidR="004A4991">
        <w:t xml:space="preserve"> ja kooskõlastamiseks. </w:t>
      </w:r>
    </w:p>
    <w:p w14:paraId="3EFF40D1" w14:textId="616659C8" w:rsidR="005C0530" w:rsidRDefault="005C0530" w:rsidP="00E017E5"/>
    <w:p w14:paraId="77A07EF6" w14:textId="0FF70A51" w:rsidR="004A4991" w:rsidRPr="009632D5" w:rsidRDefault="004A4991" w:rsidP="00BD0E80">
      <w:pPr>
        <w:pStyle w:val="Pealkiri2"/>
        <w:numPr>
          <w:ilvl w:val="0"/>
          <w:numId w:val="4"/>
        </w:numPr>
        <w:spacing w:after="120"/>
        <w:ind w:left="357" w:hanging="357"/>
        <w:rPr>
          <w:b/>
          <w:bCs/>
        </w:rPr>
      </w:pPr>
      <w:r w:rsidRPr="6D84F091">
        <w:rPr>
          <w:b/>
          <w:bCs/>
        </w:rPr>
        <w:t>Tehnovõr</w:t>
      </w:r>
      <w:r w:rsidR="006A04F6">
        <w:rPr>
          <w:b/>
          <w:bCs/>
        </w:rPr>
        <w:t>gud</w:t>
      </w:r>
    </w:p>
    <w:p w14:paraId="023515BC" w14:textId="6B07D6C4" w:rsidR="002A27D9" w:rsidRDefault="004A4991" w:rsidP="00002BCE">
      <w:pPr>
        <w:pStyle w:val="Pealkiri2"/>
        <w:numPr>
          <w:ilvl w:val="1"/>
          <w:numId w:val="4"/>
        </w:numPr>
        <w:spacing w:before="0"/>
        <w:ind w:left="851" w:hanging="567"/>
      </w:pPr>
      <w:r>
        <w:t xml:space="preserve">Taotleda tehnilised tingimused </w:t>
      </w:r>
      <w:r w:rsidR="008A192A">
        <w:t>tehnovõrkude</w:t>
      </w:r>
      <w:r>
        <w:t xml:space="preserve"> valdajatelt, kelle trasse projektiga tehtavad tööd puudutavad. Tehnilistest tingimustest tulenevad projekteerimistööd või nende tegemise vajadus kooskõlastada enne projekteerimise alustamist Tellijaga.</w:t>
      </w:r>
    </w:p>
    <w:p w14:paraId="26C71025" w14:textId="77777777" w:rsidR="00A16E4B" w:rsidRPr="00A16E4B" w:rsidRDefault="00A16E4B" w:rsidP="00A16E4B"/>
    <w:p w14:paraId="498F6BF1" w14:textId="77777777" w:rsidR="004A4991" w:rsidRPr="00AF679C" w:rsidRDefault="00AF679C" w:rsidP="00BD0E80">
      <w:pPr>
        <w:pStyle w:val="Pealkiri2"/>
        <w:numPr>
          <w:ilvl w:val="0"/>
          <w:numId w:val="4"/>
        </w:numPr>
        <w:spacing w:after="120"/>
        <w:ind w:left="357" w:hanging="357"/>
        <w:rPr>
          <w:b/>
          <w:bCs/>
        </w:rPr>
      </w:pPr>
      <w:r w:rsidRPr="6D84F091">
        <w:rPr>
          <w:b/>
          <w:bCs/>
        </w:rPr>
        <w:t>H</w:t>
      </w:r>
      <w:r w:rsidR="004A4991" w:rsidRPr="6D84F091">
        <w:rPr>
          <w:b/>
          <w:bCs/>
        </w:rPr>
        <w:t>aljastus</w:t>
      </w:r>
      <w:r w:rsidRPr="6D84F091">
        <w:rPr>
          <w:b/>
          <w:bCs/>
        </w:rPr>
        <w:t xml:space="preserve"> ja hooldus</w:t>
      </w:r>
    </w:p>
    <w:p w14:paraId="0C312D7E" w14:textId="2506C763" w:rsidR="00237C70" w:rsidRDefault="004A4991" w:rsidP="00002BCE">
      <w:pPr>
        <w:pStyle w:val="Pealkiri2"/>
        <w:numPr>
          <w:ilvl w:val="1"/>
          <w:numId w:val="4"/>
        </w:numPr>
        <w:spacing w:before="0"/>
        <w:ind w:left="851" w:hanging="567"/>
      </w:pPr>
      <w:r w:rsidRPr="00DB6A65">
        <w:t xml:space="preserve">Lähtuda </w:t>
      </w:r>
      <w:r w:rsidR="000C6243" w:rsidRPr="00DB6A65">
        <w:t>Transpordi</w:t>
      </w:r>
      <w:r w:rsidRPr="00DB6A65">
        <w:t xml:space="preserve">ameti kodulehel </w:t>
      </w:r>
      <w:r w:rsidR="006217CC" w:rsidRPr="00DB6A65">
        <w:t>oleva</w:t>
      </w:r>
      <w:r w:rsidR="00875F16">
        <w:t>te</w:t>
      </w:r>
      <w:r w:rsidR="006217CC" w:rsidRPr="00DB6A65">
        <w:t>st juhis</w:t>
      </w:r>
      <w:r w:rsidR="00875F16">
        <w:t>t</w:t>
      </w:r>
      <w:r w:rsidR="006217CC" w:rsidRPr="00DB6A65">
        <w:t xml:space="preserve">est </w:t>
      </w:r>
      <w:r w:rsidRPr="00DB6A65">
        <w:t>“</w:t>
      </w:r>
      <w:hyperlink r:id="rId11">
        <w:r w:rsidRPr="00DB6A65">
          <w:t>Kasutus- ja hooldu</w:t>
        </w:r>
        <w:r w:rsidR="00B955DE" w:rsidRPr="00DB6A65">
          <w:t>sjuhendi koostamise põhimõtted</w:t>
        </w:r>
      </w:hyperlink>
      <w:r w:rsidR="00B955DE" w:rsidRPr="00DB6A65">
        <w:t>“</w:t>
      </w:r>
      <w:r w:rsidR="00875F16">
        <w:t xml:space="preserve"> ja </w:t>
      </w:r>
      <w:r w:rsidR="00237C70">
        <w:t>„Riigiteede haljastustööde juhis“.</w:t>
      </w:r>
    </w:p>
    <w:p w14:paraId="3AD5EFBC" w14:textId="101BD7AA" w:rsidR="00AA0F40" w:rsidRDefault="00AA0F40" w:rsidP="00002BCE">
      <w:pPr>
        <w:pStyle w:val="Pealkiri2"/>
        <w:numPr>
          <w:ilvl w:val="1"/>
          <w:numId w:val="4"/>
        </w:numPr>
        <w:spacing w:before="0"/>
        <w:ind w:left="851" w:hanging="567"/>
      </w:pPr>
      <w:r>
        <w:t>Koostada haljastuse skeem (ei pea olema eraldi joonis), milles näidatakse eri pinnavärvidega, millist tüüpi haljastust kasutatakse. Jooniselt pea</w:t>
      </w:r>
      <w:r w:rsidR="006217CC">
        <w:t>vad</w:t>
      </w:r>
      <w:r>
        <w:t xml:space="preserve"> olema selgelt loetav</w:t>
      </w:r>
      <w:r w:rsidR="006217CC">
        <w:t>ad</w:t>
      </w:r>
      <w:r>
        <w:t xml:space="preserve"> ja arusaadav</w:t>
      </w:r>
      <w:r w:rsidR="006217CC">
        <w:t>ad</w:t>
      </w:r>
      <w:r>
        <w:t xml:space="preserve"> erinevat tüüpi haljastuste kasutamise alad ja kohad.</w:t>
      </w:r>
    </w:p>
    <w:p w14:paraId="172D5F2A" w14:textId="77777777" w:rsidR="00875F16" w:rsidRPr="00875F16" w:rsidRDefault="00875F16" w:rsidP="00875F16"/>
    <w:p w14:paraId="3C5ACF65" w14:textId="77777777" w:rsidR="000E0AEC" w:rsidRPr="00B80B31" w:rsidRDefault="000E0AEC" w:rsidP="00BD0E80">
      <w:pPr>
        <w:pStyle w:val="Pealkiri2"/>
        <w:numPr>
          <w:ilvl w:val="0"/>
          <w:numId w:val="4"/>
        </w:numPr>
        <w:spacing w:after="120"/>
        <w:ind w:left="357" w:hanging="357"/>
        <w:rPr>
          <w:b/>
          <w:bCs/>
        </w:rPr>
      </w:pPr>
      <w:r w:rsidRPr="6D84F091">
        <w:rPr>
          <w:b/>
          <w:bCs/>
        </w:rPr>
        <w:t>K</w:t>
      </w:r>
      <w:r w:rsidR="00F701DE" w:rsidRPr="6D84F091">
        <w:rPr>
          <w:b/>
          <w:bCs/>
        </w:rPr>
        <w:t>oosolekud, k</w:t>
      </w:r>
      <w:r w:rsidRPr="6D84F091">
        <w:rPr>
          <w:b/>
          <w:bCs/>
        </w:rPr>
        <w:t>ooskõlastamine ja avalikkuse kaasamine</w:t>
      </w:r>
    </w:p>
    <w:p w14:paraId="02D33634" w14:textId="5D2658F1" w:rsidR="00F701DE" w:rsidRDefault="00F701DE" w:rsidP="00EB1DF1">
      <w:pPr>
        <w:pStyle w:val="Pealkiri2"/>
        <w:numPr>
          <w:ilvl w:val="1"/>
          <w:numId w:val="4"/>
        </w:numPr>
        <w:spacing w:before="0"/>
        <w:ind w:left="851" w:hanging="567"/>
      </w:pPr>
      <w:r>
        <w:t>Töövõtja peab korraldama projekteerimise käigus koostöös Tellijaga, kohalike omavalitsuste esindajatega ning vajadusel tehnovõrkude valdajatega</w:t>
      </w:r>
      <w:r w:rsidR="00875F16">
        <w:t xml:space="preserve"> </w:t>
      </w:r>
      <w:r>
        <w:t xml:space="preserve">regulaarseid töökoosolekuid sagedusega </w:t>
      </w:r>
      <w:r w:rsidRPr="00875F16">
        <w:t xml:space="preserve">vähemalt üks kord </w:t>
      </w:r>
      <w:r w:rsidR="00875F16" w:rsidRPr="00875F16">
        <w:t>kuus</w:t>
      </w:r>
      <w:r>
        <w:t xml:space="preserve">, asukohaga </w:t>
      </w:r>
      <w:r w:rsidR="00002BCE" w:rsidRPr="00002BCE">
        <w:t>Pargi 54, Jõhvi</w:t>
      </w:r>
      <w:r w:rsidR="00002BCE">
        <w:t xml:space="preserve"> </w:t>
      </w:r>
      <w:r w:rsidR="200870CE" w:rsidRPr="00A410EC">
        <w:t xml:space="preserve">(Tellijaga kooskõlastatult võib toimuda </w:t>
      </w:r>
      <w:r w:rsidR="0CA62B6A" w:rsidRPr="00A410EC">
        <w:t>virtuaalses k</w:t>
      </w:r>
      <w:r w:rsidR="200870CE" w:rsidRPr="00A410EC">
        <w:t>es</w:t>
      </w:r>
      <w:r w:rsidR="0CA62B6A" w:rsidRPr="00A410EC">
        <w:t>kkonnas</w:t>
      </w:r>
      <w:r w:rsidR="200870CE" w:rsidRPr="00A410EC">
        <w:t>)</w:t>
      </w:r>
      <w:r w:rsidRPr="00A410EC">
        <w:t>.</w:t>
      </w:r>
      <w:r>
        <w:t xml:space="preserve"> Töökoosolekul peab kohal olema Töövõtja poolt esitatud ja Tellija poolt kooskõlastatud Lepingu vahetul täitmisel osalev projektijuht. Teised võtmeisikud peavad koosolekul osalema vastavalt Tellija kontaktisiku eelnevale nõudmisele või juhul kui Töövõtja peab ise vajalikuks.</w:t>
      </w:r>
    </w:p>
    <w:p w14:paraId="407E5EC8" w14:textId="77777777" w:rsidR="00F701DE" w:rsidRPr="00B80B31" w:rsidRDefault="00F701DE" w:rsidP="00EB1DF1">
      <w:pPr>
        <w:pStyle w:val="Pealkiri2"/>
        <w:numPr>
          <w:ilvl w:val="1"/>
          <w:numId w:val="4"/>
        </w:numPr>
        <w:spacing w:before="0"/>
        <w:ind w:left="851" w:hanging="567"/>
      </w:pPr>
      <w:r>
        <w:t>Töökoosolekutel antakse ülevaade vahepealse aja jooksul tehtud töödest, toimub arutelu projektis esile</w:t>
      </w:r>
      <w:r w:rsidR="00AA46FC">
        <w:t xml:space="preserve"> </w:t>
      </w:r>
      <w:r>
        <w:t>kerkinud teemadel.</w:t>
      </w:r>
    </w:p>
    <w:p w14:paraId="4B06E29E" w14:textId="59F1D99B" w:rsidR="00F701DE" w:rsidRPr="00B80B31" w:rsidRDefault="00F701DE" w:rsidP="00EB1DF1">
      <w:pPr>
        <w:pStyle w:val="Pealkiri2"/>
        <w:numPr>
          <w:ilvl w:val="1"/>
          <w:numId w:val="4"/>
        </w:numPr>
        <w:spacing w:before="0"/>
        <w:ind w:left="851" w:hanging="567"/>
      </w:pPr>
      <w:r>
        <w:t>Enne töökoosoleku toimumist on Töövõtja kohuseks esitada osalejatele koosoleku päevakord koos vajalike eelinfot sisaldavate materjalidega.</w:t>
      </w:r>
    </w:p>
    <w:p w14:paraId="6B18DC2A" w14:textId="77BF6888" w:rsidR="00F701DE" w:rsidRDefault="00F701DE" w:rsidP="00EB1DF1">
      <w:pPr>
        <w:pStyle w:val="Pealkiri2"/>
        <w:numPr>
          <w:ilvl w:val="1"/>
          <w:numId w:val="4"/>
        </w:numPr>
        <w:spacing w:before="0"/>
        <w:ind w:left="851" w:hanging="567"/>
      </w:pPr>
      <w:r>
        <w:t>Koosolekuid protokollib Töövõtja</w:t>
      </w:r>
      <w:r w:rsidR="00C76E97">
        <w:t>.</w:t>
      </w:r>
    </w:p>
    <w:p w14:paraId="1863389E" w14:textId="7D183239" w:rsidR="35D1190F" w:rsidRDefault="35D1190F" w:rsidP="00EB1DF1">
      <w:pPr>
        <w:pStyle w:val="Pealkiri2"/>
        <w:numPr>
          <w:ilvl w:val="1"/>
          <w:numId w:val="4"/>
        </w:numPr>
        <w:spacing w:before="0"/>
        <w:ind w:left="851" w:hanging="567"/>
      </w:pPr>
      <w:r w:rsidRPr="00875F16">
        <w:rPr>
          <w:szCs w:val="24"/>
        </w:rPr>
        <w:t>Töövõtja peab vajadusel kaasama projektlahenduse väljatöötamisel asjakohaseid ametiasutusi.</w:t>
      </w:r>
    </w:p>
    <w:p w14:paraId="7D33A383" w14:textId="3699CCC5" w:rsidR="000E0AEC" w:rsidRPr="00875F16" w:rsidRDefault="000E0AEC" w:rsidP="00EB1DF1">
      <w:pPr>
        <w:pStyle w:val="Pealkiri2"/>
        <w:numPr>
          <w:ilvl w:val="1"/>
          <w:numId w:val="4"/>
        </w:numPr>
        <w:spacing w:before="0"/>
        <w:ind w:left="851" w:hanging="567"/>
      </w:pPr>
      <w:r w:rsidRPr="00875F16">
        <w:t>Põhiprojekt tervikuna kooskõlastada</w:t>
      </w:r>
      <w:r w:rsidR="00BB756C" w:rsidRPr="00875F16">
        <w:t xml:space="preserve"> </w:t>
      </w:r>
      <w:r w:rsidRPr="00875F16">
        <w:t>kõikide projektiga seotud</w:t>
      </w:r>
      <w:r w:rsidR="00C87933" w:rsidRPr="00875F16">
        <w:t xml:space="preserve"> </w:t>
      </w:r>
      <w:r w:rsidR="008A192A" w:rsidRPr="00875F16">
        <w:t>tehnovõrkude</w:t>
      </w:r>
      <w:r w:rsidR="00C87933" w:rsidRPr="00875F16">
        <w:t xml:space="preserve"> valdajatega ja asjakohaste ametiasutustega.</w:t>
      </w:r>
    </w:p>
    <w:p w14:paraId="4114D2E0" w14:textId="77777777" w:rsidR="000E0AEC" w:rsidRPr="00B80B31" w:rsidRDefault="000E0AEC" w:rsidP="00EB1DF1">
      <w:pPr>
        <w:pStyle w:val="Pealkiri2"/>
        <w:numPr>
          <w:ilvl w:val="1"/>
          <w:numId w:val="4"/>
        </w:numPr>
        <w:spacing w:before="0"/>
        <w:ind w:left="851" w:hanging="567"/>
      </w:pPr>
      <w:r>
        <w:t xml:space="preserve">Kooskõlastuse taotlemisel arvestada kooskõlastamisele kuluvale ajale (vähemalt 30 </w:t>
      </w:r>
      <w:r>
        <w:lastRenderedPageBreak/>
        <w:t>päeva). Projekti kooskõlastamiseks esitamisel peab Töövõtja võtma kooskõlastavalt isikult või asutuselt kirjaliku kinnituse projekti kättesaamise kohta, mis tõendaks projekti kättesaamise kuupäeva. Tähitud postiga saatmisel tuleb taotleda kirja saajalt kättesaamisteade.</w:t>
      </w:r>
    </w:p>
    <w:p w14:paraId="56EA9FA2" w14:textId="77777777" w:rsidR="000E0AEC" w:rsidRPr="00B80B31" w:rsidRDefault="000E0AEC" w:rsidP="00EB1DF1">
      <w:pPr>
        <w:pStyle w:val="Pealkiri2"/>
        <w:numPr>
          <w:ilvl w:val="1"/>
          <w:numId w:val="4"/>
        </w:numPr>
        <w:spacing w:before="0"/>
        <w:ind w:left="851" w:hanging="567"/>
      </w:pPr>
      <w:r>
        <w:t>Kui projekt on esitatud kooskõlastamiseks, kuid kooskõlastus pole saabunud hiljemalt 30 päeva jooksul, tuleb esitada kirjalik tõendusmaterjal selle kohta, et projekt on kooskõlastamiseks esitatud.</w:t>
      </w:r>
    </w:p>
    <w:p w14:paraId="7F9699A6" w14:textId="4EEE0402" w:rsidR="00DF2F95" w:rsidRDefault="000E0AEC" w:rsidP="00EB1DF1">
      <w:pPr>
        <w:pStyle w:val="Pealkiri2"/>
        <w:numPr>
          <w:ilvl w:val="1"/>
          <w:numId w:val="4"/>
        </w:numPr>
        <w:spacing w:before="0"/>
        <w:ind w:left="851" w:hanging="567"/>
      </w:pPr>
      <w:r>
        <w:t>Kui kooskõlastust andvad asutused või isikud annavad eitava või tingimusliku kooskõlastuse, on Töövõtjal kohustus esitada need tingimused koos temapoolse seisukohaga tingimustega arvestamise võimalikkuse kohta, mille alusel esitab Tellija oma seisukoha.  Töövõtja vastab tingimusliku kooskõlastuse andjale.</w:t>
      </w:r>
      <w:r w:rsidR="00593B0F">
        <w:t xml:space="preserve"> </w:t>
      </w:r>
    </w:p>
    <w:p w14:paraId="0D1D03A4" w14:textId="77777777" w:rsidR="00EB1DF1" w:rsidRPr="007440E6" w:rsidRDefault="00EB1DF1" w:rsidP="00EB1DF1">
      <w:pPr>
        <w:pStyle w:val="Loendilik"/>
        <w:numPr>
          <w:ilvl w:val="1"/>
          <w:numId w:val="4"/>
        </w:numPr>
        <w:ind w:left="993" w:hanging="709"/>
      </w:pPr>
      <w:r w:rsidRPr="007440E6">
        <w:t xml:space="preserve">Töövõtja korraldab vajadusel projektlahenduse tutvustamise  kohalikus omavalitsuses või kogukonna keskuses. Töövõtja koostab avalikustamisest osavõtjatele projekteeritud lahendust illustreerivad joonised ning tutvustab avalikustamisel projektlahendust. </w:t>
      </w:r>
    </w:p>
    <w:p w14:paraId="48BE6E61" w14:textId="77777777" w:rsidR="00875F16" w:rsidRPr="00875F16" w:rsidRDefault="00875F16" w:rsidP="00875F16"/>
    <w:p w14:paraId="13B84F8D" w14:textId="77777777" w:rsidR="001D44AC" w:rsidRPr="0049012C" w:rsidRDefault="001D44AC" w:rsidP="00EB1DF1">
      <w:pPr>
        <w:pStyle w:val="Pealkiri2"/>
        <w:numPr>
          <w:ilvl w:val="0"/>
          <w:numId w:val="4"/>
        </w:numPr>
        <w:spacing w:after="120"/>
        <w:ind w:left="357" w:hanging="357"/>
        <w:rPr>
          <w:b/>
          <w:bCs/>
        </w:rPr>
      </w:pPr>
      <w:r w:rsidRPr="6D84F091">
        <w:rPr>
          <w:b/>
          <w:bCs/>
        </w:rPr>
        <w:t>Vormistusnõuded</w:t>
      </w:r>
    </w:p>
    <w:p w14:paraId="0CB3D03B" w14:textId="6E1659BE" w:rsidR="001D44AC" w:rsidRPr="0049012C" w:rsidRDefault="001D44AC" w:rsidP="00D56CB1">
      <w:pPr>
        <w:pStyle w:val="Pealkiri2"/>
        <w:numPr>
          <w:ilvl w:val="1"/>
          <w:numId w:val="4"/>
        </w:numPr>
        <w:spacing w:before="0"/>
        <w:ind w:left="851" w:hanging="567"/>
      </w:pPr>
      <w:r w:rsidRPr="00ED50BF">
        <w:t xml:space="preserve">Põhiprojekt vormistada eesti keeles. Kõik </w:t>
      </w:r>
      <w:r w:rsidR="00B51D6D" w:rsidRPr="00ED50BF">
        <w:t>töö</w:t>
      </w:r>
      <w:r w:rsidR="00875F16" w:rsidRPr="00ED50BF">
        <w:t xml:space="preserve"> </w:t>
      </w:r>
      <w:r w:rsidR="00B51D6D" w:rsidRPr="00ED50BF">
        <w:t>osad</w:t>
      </w:r>
      <w:r w:rsidRPr="00ED50BF">
        <w:t xml:space="preserve"> </w:t>
      </w:r>
      <w:r w:rsidR="00ED50BF" w:rsidRPr="00ED50BF">
        <w:t>esitada</w:t>
      </w:r>
      <w:r w:rsidRPr="00ED50BF">
        <w:t xml:space="preserve"> </w:t>
      </w:r>
      <w:r w:rsidR="0028751D" w:rsidRPr="00ED50BF">
        <w:t>elektroonilisel</w:t>
      </w:r>
      <w:r w:rsidR="00ED50BF" w:rsidRPr="00ED50BF">
        <w:t>t</w:t>
      </w:r>
      <w:r w:rsidR="00B51D6D" w:rsidRPr="00ED50BF">
        <w:t>.</w:t>
      </w:r>
      <w:r w:rsidR="00ED50BF" w:rsidRPr="00ED50BF">
        <w:t xml:space="preserve"> Tellija</w:t>
      </w:r>
      <w:r w:rsidR="00ED50BF">
        <w:t xml:space="preserve"> poolt kinnitatud </w:t>
      </w:r>
      <w:r w:rsidR="00813F33">
        <w:t>põhiprojekt</w:t>
      </w:r>
      <w:r w:rsidR="00ED50BF">
        <w:t xml:space="preserve"> ja sellega seotud osad tuleb esitada vastavalt Lisale </w:t>
      </w:r>
      <w:r w:rsidR="00D56CB1">
        <w:t>3</w:t>
      </w:r>
      <w:r w:rsidR="00ED50BF">
        <w:t>.</w:t>
      </w:r>
    </w:p>
    <w:p w14:paraId="6948131D" w14:textId="77777777" w:rsidR="001D44AC" w:rsidRPr="00FA631C" w:rsidRDefault="00C67394" w:rsidP="00D56CB1">
      <w:pPr>
        <w:pStyle w:val="Pealkiri2"/>
        <w:numPr>
          <w:ilvl w:val="1"/>
          <w:numId w:val="4"/>
        </w:numPr>
        <w:spacing w:before="0"/>
        <w:ind w:left="851" w:hanging="567"/>
      </w:pPr>
      <w:r>
        <w:t>Digitaalsel</w:t>
      </w:r>
      <w:r w:rsidR="001D44AC">
        <w:t xml:space="preserve"> vormistamisel kasutada järgmisi failiformaate:</w:t>
      </w:r>
    </w:p>
    <w:p w14:paraId="0D123BC5" w14:textId="26D42BD2" w:rsidR="001D44AC" w:rsidRPr="00FA631C" w:rsidRDefault="001D44AC" w:rsidP="00E17663">
      <w:pPr>
        <w:pStyle w:val="Pealkiri2"/>
        <w:numPr>
          <w:ilvl w:val="2"/>
          <w:numId w:val="4"/>
        </w:numPr>
        <w:spacing w:before="0"/>
        <w:ind w:left="1560" w:hanging="709"/>
      </w:pPr>
      <w:r>
        <w:t xml:space="preserve">Joonised peavad olema esitatud </w:t>
      </w:r>
      <w:r w:rsidR="002F0862">
        <w:t xml:space="preserve">originaalformaadis </w:t>
      </w:r>
      <w:r>
        <w:t>(.</w:t>
      </w:r>
      <w:r w:rsidRPr="6D84F091">
        <w:rPr>
          <w:b/>
          <w:bCs/>
        </w:rPr>
        <w:t>dwg</w:t>
      </w:r>
      <w:r w:rsidR="002F0862">
        <w:rPr>
          <w:b/>
          <w:bCs/>
        </w:rPr>
        <w:t xml:space="preserve"> tuleb esitada igal juhul</w:t>
      </w:r>
      <w:r>
        <w:t>) ning .</w:t>
      </w:r>
      <w:r w:rsidRPr="6D84F091">
        <w:rPr>
          <w:b/>
          <w:bCs/>
        </w:rPr>
        <w:t>pdf</w:t>
      </w:r>
      <w:r w:rsidR="00E21604">
        <w:t xml:space="preserve"> kujul;</w:t>
      </w:r>
    </w:p>
    <w:p w14:paraId="0F8BAE31" w14:textId="04135F39" w:rsidR="001D44AC" w:rsidRPr="00FA631C" w:rsidRDefault="001D44AC" w:rsidP="00E17663">
      <w:pPr>
        <w:pStyle w:val="Pealkiri2"/>
        <w:numPr>
          <w:ilvl w:val="2"/>
          <w:numId w:val="4"/>
        </w:numPr>
        <w:spacing w:before="0"/>
        <w:ind w:left="1560" w:hanging="709"/>
      </w:pPr>
      <w:r>
        <w:t>Tabelite failid vormistada .</w:t>
      </w:r>
      <w:r w:rsidRPr="6D84F091">
        <w:rPr>
          <w:b/>
          <w:bCs/>
        </w:rPr>
        <w:t>xlsx</w:t>
      </w:r>
      <w:r>
        <w:t xml:space="preserve"> ning .</w:t>
      </w:r>
      <w:r w:rsidRPr="6D84F091">
        <w:rPr>
          <w:b/>
          <w:bCs/>
        </w:rPr>
        <w:t>pdf</w:t>
      </w:r>
      <w:r w:rsidR="00E21604">
        <w:t xml:space="preserve"> kujul;</w:t>
      </w:r>
    </w:p>
    <w:p w14:paraId="7CA6350F" w14:textId="34FDC192" w:rsidR="001D44AC" w:rsidRPr="00FA631C" w:rsidRDefault="001D44AC" w:rsidP="00E17663">
      <w:pPr>
        <w:pStyle w:val="Pealkiri2"/>
        <w:numPr>
          <w:ilvl w:val="2"/>
          <w:numId w:val="4"/>
        </w:numPr>
        <w:spacing w:before="0"/>
        <w:ind w:left="1560" w:hanging="709"/>
      </w:pPr>
      <w:r>
        <w:t>Tekstifailid vormistada .</w:t>
      </w:r>
      <w:r w:rsidRPr="6D84F091">
        <w:rPr>
          <w:b/>
          <w:bCs/>
        </w:rPr>
        <w:t>docx</w:t>
      </w:r>
      <w:r>
        <w:t xml:space="preserve"> ning .</w:t>
      </w:r>
      <w:r w:rsidRPr="6D84F091">
        <w:rPr>
          <w:b/>
          <w:bCs/>
        </w:rPr>
        <w:t>pdf</w:t>
      </w:r>
      <w:r w:rsidR="00E21604">
        <w:t xml:space="preserve"> kujul;</w:t>
      </w:r>
    </w:p>
    <w:p w14:paraId="52B2CC84" w14:textId="39771284" w:rsidR="001D44AC" w:rsidRPr="00B726A3" w:rsidRDefault="001D44AC" w:rsidP="00E17663">
      <w:pPr>
        <w:pStyle w:val="Pealkiri2"/>
        <w:numPr>
          <w:ilvl w:val="2"/>
          <w:numId w:val="4"/>
        </w:numPr>
        <w:spacing w:before="0"/>
        <w:ind w:left="1560" w:hanging="709"/>
      </w:pPr>
      <w:r>
        <w:t>Lisaks projekti failidele peavad olema printimiseks vajalikud failid ja kõigi kasutatud joonte liikide .</w:t>
      </w:r>
      <w:r w:rsidRPr="6D84F091">
        <w:rPr>
          <w:b/>
          <w:bCs/>
        </w:rPr>
        <w:t>shx</w:t>
      </w:r>
      <w:r w:rsidR="00E21604">
        <w:t xml:space="preserve"> failid;</w:t>
      </w:r>
    </w:p>
    <w:p w14:paraId="305CC8CF" w14:textId="77777777" w:rsidR="001D44AC" w:rsidRPr="00B726A3" w:rsidRDefault="001D44AC" w:rsidP="00E17663">
      <w:pPr>
        <w:pStyle w:val="Pealkiri2"/>
        <w:numPr>
          <w:ilvl w:val="2"/>
          <w:numId w:val="4"/>
        </w:numPr>
        <w:spacing w:before="0"/>
        <w:ind w:left="1560" w:hanging="709"/>
      </w:pPr>
      <w:r>
        <w:t>Jooniste vormistamisel arvestada, et jooned peavad olema eristatavad ning joonised peavad olema arusaadavad ka mustvalgel koopial.</w:t>
      </w:r>
    </w:p>
    <w:p w14:paraId="72907367" w14:textId="588A4D53" w:rsidR="008A3E01" w:rsidRPr="001D44AC" w:rsidRDefault="001D44AC" w:rsidP="00E17663">
      <w:pPr>
        <w:pStyle w:val="Pealkiri2"/>
        <w:numPr>
          <w:ilvl w:val="1"/>
          <w:numId w:val="4"/>
        </w:numPr>
        <w:spacing w:before="0"/>
        <w:ind w:left="851" w:hanging="567"/>
      </w:pPr>
      <w:r>
        <w:t>Kululoendid koostada vastavalt kehtivatele teetööde tehnilistele kirjeldustele (</w:t>
      </w:r>
      <w:hyperlink r:id="rId12" w:anchor="teetoode-tehnilised-" w:history="1">
        <w:r w:rsidR="00504CD2" w:rsidRPr="009B6738">
          <w:rPr>
            <w:rStyle w:val="Hperlink"/>
          </w:rPr>
          <w:t>https://www.transpordiamet.ee/maanteed-veeteed-ohuruum/tee-ehitus/juhendid#teetoode-tehnilised-</w:t>
        </w:r>
      </w:hyperlink>
      <w:r>
        <w:t xml:space="preserve">) </w:t>
      </w:r>
      <w:r w:rsidRPr="00504CD2">
        <w:t>2 eksemplaris (1 eksemplar tellijale ilma maksumusteta ja 1 maksumustega</w:t>
      </w:r>
      <w:r>
        <w:t>)</w:t>
      </w:r>
      <w:r w:rsidR="00B8728D">
        <w:t xml:space="preserve"> digitaalselt </w:t>
      </w:r>
      <w:r w:rsidR="00504CD2">
        <w:t>.</w:t>
      </w:r>
      <w:r w:rsidR="00B8728D" w:rsidRPr="6D84F091">
        <w:rPr>
          <w:b/>
          <w:bCs/>
        </w:rPr>
        <w:t>xlsx</w:t>
      </w:r>
      <w:r w:rsidR="00B8728D">
        <w:t xml:space="preserve"> formaadis</w:t>
      </w:r>
      <w:r>
        <w:t xml:space="preserve">. </w:t>
      </w:r>
    </w:p>
    <w:p w14:paraId="2AA83E31" w14:textId="0171C7E4" w:rsidR="006A7DB5" w:rsidRDefault="006A7DB5" w:rsidP="00E017E5">
      <w:pPr>
        <w:rPr>
          <w:szCs w:val="24"/>
        </w:rPr>
      </w:pPr>
    </w:p>
    <w:p w14:paraId="050E3406" w14:textId="042A2827" w:rsidR="00504CD2" w:rsidRDefault="00504CD2" w:rsidP="00E017E5">
      <w:pPr>
        <w:rPr>
          <w:szCs w:val="24"/>
        </w:rPr>
      </w:pPr>
    </w:p>
    <w:p w14:paraId="605325B3" w14:textId="70DA3371" w:rsidR="00BD0E80" w:rsidRDefault="00BD0E80" w:rsidP="00E017E5">
      <w:pPr>
        <w:rPr>
          <w:szCs w:val="24"/>
        </w:rPr>
      </w:pPr>
    </w:p>
    <w:p w14:paraId="2CAC0FDA" w14:textId="77777777" w:rsidR="00F87450" w:rsidRPr="00C0563F" w:rsidRDefault="00F87450" w:rsidP="00E017E5">
      <w:pPr>
        <w:rPr>
          <w:szCs w:val="24"/>
        </w:rPr>
      </w:pPr>
    </w:p>
    <w:p w14:paraId="13669660" w14:textId="77777777" w:rsidR="00EC69DD" w:rsidRPr="00C0563F" w:rsidRDefault="00EC69DD" w:rsidP="00E017E5">
      <w:pPr>
        <w:rPr>
          <w:szCs w:val="24"/>
        </w:rPr>
      </w:pPr>
      <w:r w:rsidRPr="00C0563F">
        <w:rPr>
          <w:szCs w:val="24"/>
        </w:rPr>
        <w:t xml:space="preserve">Lisad: </w:t>
      </w:r>
    </w:p>
    <w:p w14:paraId="48CFC31D" w14:textId="59BCD7ED" w:rsidR="00504CD2" w:rsidRDefault="006E29D3" w:rsidP="00E017E5">
      <w:pPr>
        <w:pStyle w:val="Loendilik"/>
        <w:numPr>
          <w:ilvl w:val="0"/>
          <w:numId w:val="2"/>
        </w:numPr>
        <w:contextualSpacing w:val="0"/>
        <w:rPr>
          <w:szCs w:val="24"/>
        </w:rPr>
      </w:pPr>
      <w:r>
        <w:rPr>
          <w:szCs w:val="24"/>
        </w:rPr>
        <w:t>A</w:t>
      </w:r>
      <w:r w:rsidR="00F87450">
        <w:rPr>
          <w:szCs w:val="24"/>
        </w:rPr>
        <w:t xml:space="preserve">sukohaskeem </w:t>
      </w:r>
    </w:p>
    <w:p w14:paraId="1943FAAA" w14:textId="4864307D" w:rsidR="00F87450" w:rsidRDefault="00F23EB0" w:rsidP="00E017E5">
      <w:pPr>
        <w:pStyle w:val="Loendilik"/>
        <w:numPr>
          <w:ilvl w:val="0"/>
          <w:numId w:val="2"/>
        </w:numPr>
        <w:contextualSpacing w:val="0"/>
        <w:rPr>
          <w:szCs w:val="24"/>
        </w:rPr>
      </w:pPr>
      <w:r w:rsidRPr="00F23EB0">
        <w:rPr>
          <w:szCs w:val="24"/>
        </w:rPr>
        <w:t>Nõuded töövõtjale</w:t>
      </w:r>
      <w:r>
        <w:rPr>
          <w:szCs w:val="24"/>
        </w:rPr>
        <w:t xml:space="preserve"> – </w:t>
      </w:r>
      <w:r w:rsidRPr="00F23EB0">
        <w:rPr>
          <w:i/>
          <w:iCs/>
          <w:szCs w:val="24"/>
        </w:rPr>
        <w:t>eraldi failina</w:t>
      </w:r>
      <w:r w:rsidR="00F87450">
        <w:rPr>
          <w:szCs w:val="24"/>
        </w:rPr>
        <w:t xml:space="preserve"> </w:t>
      </w:r>
    </w:p>
    <w:p w14:paraId="0D6C34E9" w14:textId="28CCC347" w:rsidR="00A258AD" w:rsidRDefault="00A258AD" w:rsidP="00E017E5">
      <w:pPr>
        <w:pStyle w:val="Loendilik"/>
        <w:numPr>
          <w:ilvl w:val="0"/>
          <w:numId w:val="2"/>
        </w:numPr>
        <w:contextualSpacing w:val="0"/>
      </w:pPr>
      <w:bookmarkStart w:id="0" w:name="_Hlk36473459"/>
      <w:r w:rsidRPr="00A258AD">
        <w:t>Tee ehitusprojekti ja sellega seotud osade esitamise juhen</w:t>
      </w:r>
      <w:r>
        <w:t xml:space="preserve">d – </w:t>
      </w:r>
      <w:r w:rsidRPr="00A258AD">
        <w:rPr>
          <w:i/>
          <w:iCs/>
        </w:rPr>
        <w:t>eraldi failina</w:t>
      </w:r>
    </w:p>
    <w:p w14:paraId="3C3D1AD3" w14:textId="47291089" w:rsidR="00D35870" w:rsidRPr="00D35870" w:rsidRDefault="00F87450" w:rsidP="00E017E5">
      <w:pPr>
        <w:pStyle w:val="Loendilik"/>
        <w:numPr>
          <w:ilvl w:val="0"/>
          <w:numId w:val="2"/>
        </w:numPr>
        <w:contextualSpacing w:val="0"/>
      </w:pPr>
      <w:r>
        <w:t>Murdejoonte näidised</w:t>
      </w:r>
    </w:p>
    <w:bookmarkEnd w:id="0"/>
    <w:p w14:paraId="4AB3A872" w14:textId="29767C84" w:rsidR="00BD391C" w:rsidRPr="00217625" w:rsidRDefault="00BD391C" w:rsidP="00E017E5">
      <w:pPr>
        <w:jc w:val="left"/>
      </w:pPr>
    </w:p>
    <w:p w14:paraId="0B758889" w14:textId="5DA07E59" w:rsidR="00504CD2" w:rsidRDefault="00504CD2" w:rsidP="00E017E5">
      <w:pPr>
        <w:jc w:val="left"/>
      </w:pPr>
    </w:p>
    <w:p w14:paraId="4B9B8C57" w14:textId="2963BFD2" w:rsidR="00BD0E80" w:rsidRDefault="00BD0E80" w:rsidP="00E017E5">
      <w:pPr>
        <w:jc w:val="left"/>
      </w:pPr>
    </w:p>
    <w:p w14:paraId="72C2A970" w14:textId="77777777" w:rsidR="00BD0E80" w:rsidRPr="00217625" w:rsidRDefault="00BD0E80" w:rsidP="00E017E5">
      <w:pPr>
        <w:jc w:val="left"/>
      </w:pPr>
    </w:p>
    <w:p w14:paraId="6B5964F6" w14:textId="77777777" w:rsidR="00F87450" w:rsidRPr="00217625" w:rsidRDefault="00F87450" w:rsidP="00E017E5">
      <w:pPr>
        <w:jc w:val="left"/>
      </w:pPr>
    </w:p>
    <w:p w14:paraId="46CBF592" w14:textId="0E76CB98" w:rsidR="00504CD2" w:rsidRDefault="00504CD2" w:rsidP="00504CD2">
      <w:pPr>
        <w:rPr>
          <w:szCs w:val="24"/>
        </w:rPr>
      </w:pPr>
      <w:r w:rsidRPr="00A54800">
        <w:rPr>
          <w:szCs w:val="24"/>
        </w:rPr>
        <w:t xml:space="preserve">Koostas: </w:t>
      </w:r>
      <w:r w:rsidR="006E29D3">
        <w:rPr>
          <w:szCs w:val="24"/>
        </w:rPr>
        <w:t>Rainer Kuldmaa</w:t>
      </w:r>
      <w:r w:rsidRPr="00A54800">
        <w:rPr>
          <w:szCs w:val="24"/>
        </w:rPr>
        <w:t xml:space="preserve">, </w:t>
      </w:r>
      <w:r>
        <w:rPr>
          <w:szCs w:val="24"/>
        </w:rPr>
        <w:t>Transpordi</w:t>
      </w:r>
      <w:r w:rsidRPr="00A54800">
        <w:rPr>
          <w:szCs w:val="24"/>
        </w:rPr>
        <w:t xml:space="preserve">amet, </w:t>
      </w:r>
      <w:hyperlink r:id="rId13" w:history="1">
        <w:r w:rsidR="006E29D3" w:rsidRPr="00003BDE">
          <w:rPr>
            <w:rStyle w:val="Hperlink"/>
            <w:szCs w:val="24"/>
          </w:rPr>
          <w:t>Rainer.Kuldmaa@transpordiamet.ee</w:t>
        </w:r>
      </w:hyperlink>
    </w:p>
    <w:p w14:paraId="266C5D60" w14:textId="7EF4EDF2" w:rsidR="00217625" w:rsidRPr="00504CD2" w:rsidRDefault="00217625" w:rsidP="00504CD2">
      <w:pPr>
        <w:rPr>
          <w:szCs w:val="24"/>
        </w:rPr>
        <w:sectPr w:rsidR="00217625" w:rsidRPr="00504CD2" w:rsidSect="005977B2">
          <w:footerReference w:type="default" r:id="rId14"/>
          <w:pgSz w:w="11906" w:h="16838"/>
          <w:pgMar w:top="1417" w:right="1417" w:bottom="1417" w:left="1417" w:header="708" w:footer="708" w:gutter="0"/>
          <w:cols w:space="708"/>
          <w:titlePg/>
          <w:docGrid w:linePitch="360"/>
        </w:sectPr>
      </w:pPr>
    </w:p>
    <w:p w14:paraId="00A05F6C" w14:textId="5A779EF4" w:rsidR="001A17F1" w:rsidRPr="00D60C79" w:rsidRDefault="001A17F1" w:rsidP="001A17F1">
      <w:pPr>
        <w:rPr>
          <w:sz w:val="28"/>
          <w:szCs w:val="28"/>
        </w:rPr>
      </w:pPr>
      <w:r w:rsidRPr="001A17F1">
        <w:rPr>
          <w:b/>
          <w:bCs/>
          <w:sz w:val="28"/>
          <w:szCs w:val="28"/>
          <w:u w:val="single"/>
        </w:rPr>
        <w:lastRenderedPageBreak/>
        <w:t>Lisa 1</w:t>
      </w:r>
      <w:r>
        <w:rPr>
          <w:sz w:val="28"/>
          <w:szCs w:val="28"/>
          <w:u w:val="single"/>
        </w:rPr>
        <w:t xml:space="preserve">. </w:t>
      </w:r>
      <w:r w:rsidRPr="00496423">
        <w:rPr>
          <w:sz w:val="28"/>
          <w:szCs w:val="28"/>
          <w:u w:val="single"/>
        </w:rPr>
        <w:t>Asukohaskeem</w:t>
      </w:r>
      <w:r>
        <w:rPr>
          <w:sz w:val="28"/>
          <w:szCs w:val="28"/>
        </w:rPr>
        <w:t xml:space="preserve">: </w:t>
      </w:r>
    </w:p>
    <w:p w14:paraId="4334BC8E" w14:textId="77777777" w:rsidR="00CB1E6F" w:rsidRDefault="00B82890">
      <w:pPr>
        <w:suppressAutoHyphens w:val="0"/>
        <w:spacing w:after="200" w:line="276" w:lineRule="auto"/>
        <w:jc w:val="left"/>
        <w:rPr>
          <w:szCs w:val="24"/>
        </w:rPr>
      </w:pPr>
      <w:r w:rsidRPr="0037577B">
        <w:rPr>
          <w:noProof/>
          <w:szCs w:val="24"/>
        </w:rPr>
        <w:drawing>
          <wp:inline distT="0" distB="0" distL="0" distR="0" wp14:anchorId="1D179BAE" wp14:editId="2DBC1863">
            <wp:extent cx="5778000" cy="302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78000" cy="3020400"/>
                    </a:xfrm>
                    <a:prstGeom prst="rect">
                      <a:avLst/>
                    </a:prstGeom>
                  </pic:spPr>
                </pic:pic>
              </a:graphicData>
            </a:graphic>
          </wp:inline>
        </w:drawing>
      </w:r>
    </w:p>
    <w:p w14:paraId="71FD1E02" w14:textId="7811BF9B" w:rsidR="00CB1E6F" w:rsidRDefault="00CB1E6F">
      <w:pPr>
        <w:suppressAutoHyphens w:val="0"/>
        <w:spacing w:after="200" w:line="276" w:lineRule="auto"/>
        <w:jc w:val="left"/>
        <w:rPr>
          <w:szCs w:val="24"/>
        </w:rPr>
      </w:pPr>
      <w:r w:rsidRPr="00555B24">
        <w:rPr>
          <w:szCs w:val="24"/>
          <w:u w:val="single"/>
        </w:rPr>
        <w:t>Ringristmiku eskiis (TRAM ekspertide poolt eelistatud lahendus):</w:t>
      </w:r>
      <w:r w:rsidRPr="00B364F8">
        <w:rPr>
          <w:noProof/>
          <w:szCs w:val="24"/>
        </w:rPr>
        <w:drawing>
          <wp:inline distT="0" distB="0" distL="0" distR="0" wp14:anchorId="5CA7311C" wp14:editId="7C7A0A3A">
            <wp:extent cx="5760000" cy="42012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000" cy="4201200"/>
                    </a:xfrm>
                    <a:prstGeom prst="rect">
                      <a:avLst/>
                    </a:prstGeom>
                  </pic:spPr>
                </pic:pic>
              </a:graphicData>
            </a:graphic>
          </wp:inline>
        </w:drawing>
      </w:r>
    </w:p>
    <w:p w14:paraId="5D42579C" w14:textId="5BF09A4A" w:rsidR="00217625" w:rsidRDefault="00CB1E6F">
      <w:pPr>
        <w:suppressAutoHyphens w:val="0"/>
        <w:spacing w:after="200" w:line="276" w:lineRule="auto"/>
        <w:jc w:val="left"/>
        <w:rPr>
          <w:szCs w:val="24"/>
        </w:rPr>
      </w:pPr>
      <w:r w:rsidRPr="00CB1E6F">
        <w:rPr>
          <w:szCs w:val="24"/>
        </w:rPr>
        <w:lastRenderedPageBreak/>
        <w:t>Elementidest Aardla ringristmik (näidiseks):</w:t>
      </w:r>
      <w:r>
        <w:rPr>
          <w:noProof/>
        </w:rPr>
        <w:drawing>
          <wp:inline distT="0" distB="0" distL="0" distR="0" wp14:anchorId="15031594" wp14:editId="502F5257">
            <wp:extent cx="5763600" cy="4320000"/>
            <wp:effectExtent l="0" t="0" r="8890" b="444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600" cy="4320000"/>
                    </a:xfrm>
                    <a:prstGeom prst="rect">
                      <a:avLst/>
                    </a:prstGeom>
                    <a:noFill/>
                    <a:ln>
                      <a:noFill/>
                    </a:ln>
                  </pic:spPr>
                </pic:pic>
              </a:graphicData>
            </a:graphic>
          </wp:inline>
        </w:drawing>
      </w:r>
      <w:r w:rsidR="00217625">
        <w:rPr>
          <w:szCs w:val="24"/>
        </w:rPr>
        <w:br w:type="page"/>
      </w:r>
    </w:p>
    <w:p w14:paraId="1CBD5D14" w14:textId="3B3AF4AC" w:rsidR="00217625" w:rsidRPr="00217625" w:rsidRDefault="00217625" w:rsidP="00E017E5">
      <w:pPr>
        <w:rPr>
          <w:szCs w:val="24"/>
        </w:rPr>
        <w:sectPr w:rsidR="00217625" w:rsidRPr="00217625" w:rsidSect="00B82890">
          <w:footerReference w:type="default" r:id="rId18"/>
          <w:pgSz w:w="11906" w:h="16838"/>
          <w:pgMar w:top="1418" w:right="1418" w:bottom="1418" w:left="1418" w:header="708" w:footer="708" w:gutter="0"/>
          <w:cols w:space="708"/>
          <w:titlePg/>
          <w:docGrid w:linePitch="360"/>
        </w:sectPr>
      </w:pPr>
    </w:p>
    <w:p w14:paraId="27A8991D" w14:textId="4FCCDE4F" w:rsidR="00B726A3" w:rsidRDefault="00217625" w:rsidP="00E017E5">
      <w:pPr>
        <w:suppressAutoHyphens w:val="0"/>
        <w:jc w:val="left"/>
        <w:rPr>
          <w:b/>
          <w:szCs w:val="24"/>
        </w:rPr>
      </w:pPr>
      <w:r>
        <w:rPr>
          <w:b/>
          <w:szCs w:val="24"/>
        </w:rPr>
        <w:lastRenderedPageBreak/>
        <w:t xml:space="preserve">Lisa </w:t>
      </w:r>
      <w:r w:rsidR="00EA1626">
        <w:rPr>
          <w:b/>
          <w:szCs w:val="24"/>
        </w:rPr>
        <w:t>4</w:t>
      </w:r>
      <w:r>
        <w:rPr>
          <w:b/>
          <w:szCs w:val="24"/>
        </w:rPr>
        <w:t>. Murdejoonte näidised</w:t>
      </w:r>
    </w:p>
    <w:p w14:paraId="510FCA89" w14:textId="77777777" w:rsidR="00217625" w:rsidRDefault="00217625" w:rsidP="00E017E5">
      <w:pPr>
        <w:suppressAutoHyphens w:val="0"/>
        <w:jc w:val="left"/>
        <w:rPr>
          <w:b/>
          <w:szCs w:val="24"/>
        </w:rPr>
      </w:pPr>
    </w:p>
    <w:p w14:paraId="0A06C701" w14:textId="3EF694F5" w:rsidR="00B726A3" w:rsidRDefault="00B8728D" w:rsidP="00E017E5">
      <w:pPr>
        <w:suppressAutoHyphens w:val="0"/>
        <w:jc w:val="left"/>
        <w:rPr>
          <w:b/>
          <w:szCs w:val="24"/>
        </w:rPr>
      </w:pPr>
      <w:r>
        <w:rPr>
          <w:noProof/>
          <w:color w:val="2B579A"/>
          <w:shd w:val="clear" w:color="auto" w:fill="E6E6E6"/>
        </w:rPr>
        <w:drawing>
          <wp:inline distT="0" distB="0" distL="0" distR="0" wp14:anchorId="3DAE2D52" wp14:editId="434993D8">
            <wp:extent cx="6027418" cy="3329940"/>
            <wp:effectExtent l="0" t="0" r="0" b="3810"/>
            <wp:docPr id="204992370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pic:nvPicPr>
                  <pic:blipFill>
                    <a:blip r:embed="rId19">
                      <a:extLst>
                        <a:ext uri="{28A0092B-C50C-407E-A947-70E740481C1C}">
                          <a14:useLocalDpi xmlns:a14="http://schemas.microsoft.com/office/drawing/2010/main" val="0"/>
                        </a:ext>
                      </a:extLst>
                    </a:blip>
                    <a:stretch>
                      <a:fillRect/>
                    </a:stretch>
                  </pic:blipFill>
                  <pic:spPr>
                    <a:xfrm>
                      <a:off x="0" y="0"/>
                      <a:ext cx="6027418" cy="3329940"/>
                    </a:xfrm>
                    <a:prstGeom prst="rect">
                      <a:avLst/>
                    </a:prstGeom>
                  </pic:spPr>
                </pic:pic>
              </a:graphicData>
            </a:graphic>
          </wp:inline>
        </w:drawing>
      </w:r>
    </w:p>
    <w:p w14:paraId="410D2032" w14:textId="3914087C" w:rsidR="00B726A3" w:rsidRDefault="00B8728D" w:rsidP="00E017E5">
      <w:pPr>
        <w:suppressAutoHyphens w:val="0"/>
        <w:jc w:val="left"/>
        <w:rPr>
          <w:b/>
          <w:szCs w:val="24"/>
        </w:rPr>
      </w:pPr>
      <w:r>
        <w:rPr>
          <w:noProof/>
          <w:color w:val="2B579A"/>
          <w:shd w:val="clear" w:color="auto" w:fill="E6E6E6"/>
        </w:rPr>
        <w:drawing>
          <wp:inline distT="0" distB="0" distL="0" distR="0" wp14:anchorId="7D4182AB" wp14:editId="31A304B2">
            <wp:extent cx="6027418" cy="2430780"/>
            <wp:effectExtent l="0" t="0" r="0" b="7620"/>
            <wp:docPr id="113003415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pic:nvPicPr>
                  <pic:blipFill>
                    <a:blip r:embed="rId20">
                      <a:extLst>
                        <a:ext uri="{28A0092B-C50C-407E-A947-70E740481C1C}">
                          <a14:useLocalDpi xmlns:a14="http://schemas.microsoft.com/office/drawing/2010/main" val="0"/>
                        </a:ext>
                      </a:extLst>
                    </a:blip>
                    <a:stretch>
                      <a:fillRect/>
                    </a:stretch>
                  </pic:blipFill>
                  <pic:spPr>
                    <a:xfrm>
                      <a:off x="0" y="0"/>
                      <a:ext cx="6027418" cy="2430780"/>
                    </a:xfrm>
                    <a:prstGeom prst="rect">
                      <a:avLst/>
                    </a:prstGeom>
                  </pic:spPr>
                </pic:pic>
              </a:graphicData>
            </a:graphic>
          </wp:inline>
        </w:drawing>
      </w:r>
    </w:p>
    <w:p w14:paraId="194DBA5A" w14:textId="57788024" w:rsidR="00307D0C" w:rsidRPr="00504CD2" w:rsidRDefault="00006B80" w:rsidP="00504CD2">
      <w:pPr>
        <w:suppressAutoHyphens w:val="0"/>
        <w:jc w:val="left"/>
        <w:rPr>
          <w:b/>
          <w:szCs w:val="24"/>
        </w:rPr>
      </w:pPr>
      <w:r>
        <w:rPr>
          <w:noProof/>
          <w:color w:val="2B579A"/>
          <w:shd w:val="clear" w:color="auto" w:fill="E6E6E6"/>
        </w:rPr>
        <w:drawing>
          <wp:inline distT="0" distB="0" distL="0" distR="0" wp14:anchorId="6B07C68C" wp14:editId="4AAC8A05">
            <wp:extent cx="3248562" cy="2286000"/>
            <wp:effectExtent l="0" t="0" r="9525" b="0"/>
            <wp:docPr id="9271447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21">
                      <a:extLst>
                        <a:ext uri="{28A0092B-C50C-407E-A947-70E740481C1C}">
                          <a14:useLocalDpi xmlns:a14="http://schemas.microsoft.com/office/drawing/2010/main" val="0"/>
                        </a:ext>
                      </a:extLst>
                    </a:blip>
                    <a:stretch>
                      <a:fillRect/>
                    </a:stretch>
                  </pic:blipFill>
                  <pic:spPr>
                    <a:xfrm>
                      <a:off x="0" y="0"/>
                      <a:ext cx="3248562" cy="2286000"/>
                    </a:xfrm>
                    <a:prstGeom prst="rect">
                      <a:avLst/>
                    </a:prstGeom>
                  </pic:spPr>
                </pic:pic>
              </a:graphicData>
            </a:graphic>
          </wp:inline>
        </w:drawing>
      </w:r>
    </w:p>
    <w:sectPr w:rsidR="00307D0C" w:rsidRPr="00504CD2" w:rsidSect="00217625">
      <w:headerReference w:type="default" r:id="rId22"/>
      <w:footerReference w:type="defaul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20D6F" w14:textId="77777777" w:rsidR="000E4B58" w:rsidRDefault="000E4B58">
      <w:r>
        <w:separator/>
      </w:r>
    </w:p>
  </w:endnote>
  <w:endnote w:type="continuationSeparator" w:id="0">
    <w:p w14:paraId="5D466E7B" w14:textId="77777777" w:rsidR="000E4B58" w:rsidRDefault="000E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131231"/>
      <w:docPartObj>
        <w:docPartGallery w:val="Page Numbers (Bottom of Page)"/>
        <w:docPartUnique/>
      </w:docPartObj>
    </w:sdtPr>
    <w:sdtEndPr/>
    <w:sdtContent>
      <w:p w14:paraId="3BB9A515" w14:textId="5B9E9CD2" w:rsidR="00E017E5" w:rsidRDefault="00E017E5">
        <w:pPr>
          <w:pStyle w:val="Jalus"/>
          <w:jc w:val="right"/>
        </w:pPr>
        <w:r>
          <w:fldChar w:fldCharType="begin"/>
        </w:r>
        <w:r>
          <w:instrText>PAGE   \* MERGEFORMAT</w:instrText>
        </w:r>
        <w:r>
          <w:fldChar w:fldCharType="separate"/>
        </w:r>
        <w:r>
          <w:t>2</w:t>
        </w:r>
        <w:r>
          <w:fldChar w:fldCharType="end"/>
        </w:r>
      </w:p>
    </w:sdtContent>
  </w:sdt>
  <w:p w14:paraId="178AF84F" w14:textId="77777777" w:rsidR="00164031" w:rsidRDefault="0016403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CB80" w14:textId="6095B640" w:rsidR="00164031" w:rsidRDefault="00164031">
    <w:pPr>
      <w:pStyle w:val="Jalus"/>
      <w:jc w:val="right"/>
    </w:pPr>
  </w:p>
  <w:p w14:paraId="4B0FB967" w14:textId="77777777" w:rsidR="00164031" w:rsidRDefault="00164031">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9318" w14:textId="77777777" w:rsidR="00164031" w:rsidRDefault="0016403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DC86" w14:textId="77777777" w:rsidR="000E4B58" w:rsidRDefault="000E4B58">
      <w:r>
        <w:separator/>
      </w:r>
    </w:p>
  </w:footnote>
  <w:footnote w:type="continuationSeparator" w:id="0">
    <w:p w14:paraId="0C5B8310" w14:textId="77777777" w:rsidR="000E4B58" w:rsidRDefault="000E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5B85" w14:textId="77777777" w:rsidR="00164031" w:rsidRDefault="0016403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pStyle w:val="Pealkiri2"/>
      <w:lvlText w:val="%1.%2."/>
      <w:lvlJc w:val="left"/>
      <w:pPr>
        <w:tabs>
          <w:tab w:val="num" w:pos="737"/>
        </w:tabs>
        <w:ind w:left="737" w:hanging="73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4"/>
    <w:multiLevelType w:val="singleLevel"/>
    <w:tmpl w:val="00000004"/>
    <w:name w:val="WW8Num5"/>
    <w:lvl w:ilvl="0">
      <w:numFmt w:val="bullet"/>
      <w:lvlText w:val="-"/>
      <w:lvlJc w:val="left"/>
      <w:pPr>
        <w:tabs>
          <w:tab w:val="num" w:pos="0"/>
        </w:tabs>
        <w:ind w:left="786" w:hanging="360"/>
      </w:pPr>
      <w:rPr>
        <w:rFonts w:ascii="Times New Roman" w:hAnsi="Times New Roman"/>
        <w:b/>
      </w:rPr>
    </w:lvl>
  </w:abstractNum>
  <w:abstractNum w:abstractNumId="2" w15:restartNumberingAfterBreak="0">
    <w:nsid w:val="0FE91AAE"/>
    <w:multiLevelType w:val="multilevel"/>
    <w:tmpl w:val="7A72F5C6"/>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530CA"/>
    <w:multiLevelType w:val="multilevel"/>
    <w:tmpl w:val="F53A664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540C50"/>
    <w:multiLevelType w:val="hybridMultilevel"/>
    <w:tmpl w:val="9484250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94B6D5F"/>
    <w:multiLevelType w:val="multilevel"/>
    <w:tmpl w:val="042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2240DF"/>
    <w:multiLevelType w:val="multilevel"/>
    <w:tmpl w:val="F53A664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5E079B"/>
    <w:multiLevelType w:val="hybridMultilevel"/>
    <w:tmpl w:val="D57224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F67065A"/>
    <w:multiLevelType w:val="multilevel"/>
    <w:tmpl w:val="399EC296"/>
    <w:lvl w:ilvl="0">
      <w:start w:val="1"/>
      <w:numFmt w:val="decimal"/>
      <w:pStyle w:val="Kehatekst"/>
      <w:suff w:val="space"/>
      <w:lvlText w:val="%1."/>
      <w:lvlJc w:val="left"/>
      <w:pPr>
        <w:ind w:left="567" w:hanging="567"/>
      </w:pPr>
      <w:rPr>
        <w:rFonts w:hint="default"/>
        <w:b/>
      </w:rPr>
    </w:lvl>
    <w:lvl w:ilvl="1">
      <w:start w:val="1"/>
      <w:numFmt w:val="decimal"/>
      <w:suff w:val="space"/>
      <w:lvlText w:val="%1.%2."/>
      <w:lvlJc w:val="left"/>
      <w:pPr>
        <w:ind w:left="963" w:hanging="396"/>
      </w:pPr>
      <w:rPr>
        <w:b/>
        <w:i w:val="0"/>
        <w:color w:val="auto"/>
        <w:sz w:val="24"/>
        <w:szCs w:val="24"/>
      </w:rPr>
    </w:lvl>
    <w:lvl w:ilvl="2">
      <w:start w:val="1"/>
      <w:numFmt w:val="decimal"/>
      <w:suff w:val="space"/>
      <w:lvlText w:val="%1.%2.%3."/>
      <w:lvlJc w:val="left"/>
      <w:pPr>
        <w:ind w:left="738" w:hanging="171"/>
      </w:pPr>
      <w:rPr>
        <w:sz w:val="22"/>
        <w:szCs w:val="22"/>
      </w:rPr>
    </w:lvl>
    <w:lvl w:ilvl="3">
      <w:start w:val="1"/>
      <w:numFmt w:val="decimal"/>
      <w:suff w:val="space"/>
      <w:lvlText w:val="%1.%2.%3.%4."/>
      <w:lvlJc w:val="left"/>
      <w:pPr>
        <w:ind w:left="1800" w:hanging="720"/>
      </w:pPr>
    </w:lvl>
    <w:lvl w:ilvl="4">
      <w:start w:val="1"/>
      <w:numFmt w:val="decimal"/>
      <w:suff w:val="space"/>
      <w:lvlText w:val="%1.%2.%3.%4.%5."/>
      <w:lvlJc w:val="left"/>
      <w:pPr>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15:restartNumberingAfterBreak="0">
    <w:nsid w:val="55086D93"/>
    <w:multiLevelType w:val="multilevel"/>
    <w:tmpl w:val="F53A664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370FA8"/>
    <w:multiLevelType w:val="hybridMultilevel"/>
    <w:tmpl w:val="5A8E68F2"/>
    <w:lvl w:ilvl="0" w:tplc="2B2CAB4E">
      <w:start w:val="2"/>
      <w:numFmt w:val="bullet"/>
      <w:lvlText w:val="-"/>
      <w:lvlJc w:val="left"/>
      <w:pPr>
        <w:ind w:left="1776" w:hanging="360"/>
      </w:pPr>
      <w:rPr>
        <w:rFonts w:ascii="Times New Roman" w:eastAsia="Times New Roman" w:hAnsi="Times New Roman" w:cs="Times New Roman" w:hint="default"/>
      </w:rPr>
    </w:lvl>
    <w:lvl w:ilvl="1" w:tplc="04250003" w:tentative="1">
      <w:start w:val="1"/>
      <w:numFmt w:val="bullet"/>
      <w:lvlText w:val="o"/>
      <w:lvlJc w:val="left"/>
      <w:pPr>
        <w:ind w:left="2496" w:hanging="360"/>
      </w:pPr>
      <w:rPr>
        <w:rFonts w:ascii="Courier New" w:hAnsi="Courier New" w:cs="Courier New" w:hint="default"/>
      </w:rPr>
    </w:lvl>
    <w:lvl w:ilvl="2" w:tplc="04250005" w:tentative="1">
      <w:start w:val="1"/>
      <w:numFmt w:val="bullet"/>
      <w:lvlText w:val=""/>
      <w:lvlJc w:val="left"/>
      <w:pPr>
        <w:ind w:left="3216" w:hanging="360"/>
      </w:pPr>
      <w:rPr>
        <w:rFonts w:ascii="Wingdings" w:hAnsi="Wingdings" w:hint="default"/>
      </w:rPr>
    </w:lvl>
    <w:lvl w:ilvl="3" w:tplc="04250001" w:tentative="1">
      <w:start w:val="1"/>
      <w:numFmt w:val="bullet"/>
      <w:lvlText w:val=""/>
      <w:lvlJc w:val="left"/>
      <w:pPr>
        <w:ind w:left="3936" w:hanging="360"/>
      </w:pPr>
      <w:rPr>
        <w:rFonts w:ascii="Symbol" w:hAnsi="Symbol" w:hint="default"/>
      </w:rPr>
    </w:lvl>
    <w:lvl w:ilvl="4" w:tplc="04250003" w:tentative="1">
      <w:start w:val="1"/>
      <w:numFmt w:val="bullet"/>
      <w:lvlText w:val="o"/>
      <w:lvlJc w:val="left"/>
      <w:pPr>
        <w:ind w:left="4656" w:hanging="360"/>
      </w:pPr>
      <w:rPr>
        <w:rFonts w:ascii="Courier New" w:hAnsi="Courier New" w:cs="Courier New" w:hint="default"/>
      </w:rPr>
    </w:lvl>
    <w:lvl w:ilvl="5" w:tplc="04250005" w:tentative="1">
      <w:start w:val="1"/>
      <w:numFmt w:val="bullet"/>
      <w:lvlText w:val=""/>
      <w:lvlJc w:val="left"/>
      <w:pPr>
        <w:ind w:left="5376" w:hanging="360"/>
      </w:pPr>
      <w:rPr>
        <w:rFonts w:ascii="Wingdings" w:hAnsi="Wingdings" w:hint="default"/>
      </w:rPr>
    </w:lvl>
    <w:lvl w:ilvl="6" w:tplc="04250001" w:tentative="1">
      <w:start w:val="1"/>
      <w:numFmt w:val="bullet"/>
      <w:lvlText w:val=""/>
      <w:lvlJc w:val="left"/>
      <w:pPr>
        <w:ind w:left="6096" w:hanging="360"/>
      </w:pPr>
      <w:rPr>
        <w:rFonts w:ascii="Symbol" w:hAnsi="Symbol" w:hint="default"/>
      </w:rPr>
    </w:lvl>
    <w:lvl w:ilvl="7" w:tplc="04250003" w:tentative="1">
      <w:start w:val="1"/>
      <w:numFmt w:val="bullet"/>
      <w:lvlText w:val="o"/>
      <w:lvlJc w:val="left"/>
      <w:pPr>
        <w:ind w:left="6816" w:hanging="360"/>
      </w:pPr>
      <w:rPr>
        <w:rFonts w:ascii="Courier New" w:hAnsi="Courier New" w:cs="Courier New" w:hint="default"/>
      </w:rPr>
    </w:lvl>
    <w:lvl w:ilvl="8" w:tplc="04250005" w:tentative="1">
      <w:start w:val="1"/>
      <w:numFmt w:val="bullet"/>
      <w:lvlText w:val=""/>
      <w:lvlJc w:val="left"/>
      <w:pPr>
        <w:ind w:left="7536" w:hanging="360"/>
      </w:pPr>
      <w:rPr>
        <w:rFonts w:ascii="Wingdings" w:hAnsi="Wingdings" w:hint="default"/>
      </w:rPr>
    </w:lvl>
  </w:abstractNum>
  <w:num w:numId="1" w16cid:durableId="1765571349">
    <w:abstractNumId w:val="0"/>
  </w:num>
  <w:num w:numId="2" w16cid:durableId="733742357">
    <w:abstractNumId w:val="4"/>
  </w:num>
  <w:num w:numId="3" w16cid:durableId="2030715847">
    <w:abstractNumId w:val="8"/>
  </w:num>
  <w:num w:numId="4" w16cid:durableId="101609982">
    <w:abstractNumId w:val="9"/>
  </w:num>
  <w:num w:numId="5" w16cid:durableId="2103335945">
    <w:abstractNumId w:val="2"/>
  </w:num>
  <w:num w:numId="6" w16cid:durableId="1614550650">
    <w:abstractNumId w:val="0"/>
  </w:num>
  <w:num w:numId="7" w16cid:durableId="338893352">
    <w:abstractNumId w:val="0"/>
  </w:num>
  <w:num w:numId="8" w16cid:durableId="276917042">
    <w:abstractNumId w:val="0"/>
  </w:num>
  <w:num w:numId="9" w16cid:durableId="242448415">
    <w:abstractNumId w:val="0"/>
  </w:num>
  <w:num w:numId="10" w16cid:durableId="1042292067">
    <w:abstractNumId w:val="0"/>
  </w:num>
  <w:num w:numId="11" w16cid:durableId="1946034911">
    <w:abstractNumId w:val="0"/>
  </w:num>
  <w:num w:numId="12" w16cid:durableId="2105758579">
    <w:abstractNumId w:val="0"/>
  </w:num>
  <w:num w:numId="13" w16cid:durableId="1537038073">
    <w:abstractNumId w:val="0"/>
  </w:num>
  <w:num w:numId="14" w16cid:durableId="110364732">
    <w:abstractNumId w:val="0"/>
  </w:num>
  <w:num w:numId="15" w16cid:durableId="744062162">
    <w:abstractNumId w:val="0"/>
  </w:num>
  <w:num w:numId="16" w16cid:durableId="2045517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62564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8143330">
    <w:abstractNumId w:val="0"/>
  </w:num>
  <w:num w:numId="19" w16cid:durableId="1333947462">
    <w:abstractNumId w:val="0"/>
  </w:num>
  <w:num w:numId="20" w16cid:durableId="767655790">
    <w:abstractNumId w:val="5"/>
  </w:num>
  <w:num w:numId="21" w16cid:durableId="508373254">
    <w:abstractNumId w:val="0"/>
  </w:num>
  <w:num w:numId="22" w16cid:durableId="1413429651">
    <w:abstractNumId w:val="0"/>
  </w:num>
  <w:num w:numId="23" w16cid:durableId="55668007">
    <w:abstractNumId w:val="0"/>
  </w:num>
  <w:num w:numId="24" w16cid:durableId="376514908">
    <w:abstractNumId w:val="0"/>
  </w:num>
  <w:num w:numId="25" w16cid:durableId="1612853481">
    <w:abstractNumId w:val="0"/>
  </w:num>
  <w:num w:numId="26" w16cid:durableId="607812568">
    <w:abstractNumId w:val="0"/>
  </w:num>
  <w:num w:numId="27" w16cid:durableId="457719706">
    <w:abstractNumId w:val="7"/>
  </w:num>
  <w:num w:numId="28" w16cid:durableId="2014452322">
    <w:abstractNumId w:val="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9304167">
    <w:abstractNumId w:val="10"/>
  </w:num>
  <w:num w:numId="30" w16cid:durableId="2096777419">
    <w:abstractNumId w:val="6"/>
  </w:num>
  <w:num w:numId="31" w16cid:durableId="99571919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BB"/>
    <w:rsid w:val="00002BCE"/>
    <w:rsid w:val="000047AF"/>
    <w:rsid w:val="00004A43"/>
    <w:rsid w:val="00006B80"/>
    <w:rsid w:val="00012554"/>
    <w:rsid w:val="00013F93"/>
    <w:rsid w:val="00014A26"/>
    <w:rsid w:val="00014CCB"/>
    <w:rsid w:val="0001523F"/>
    <w:rsid w:val="0001671E"/>
    <w:rsid w:val="0002104E"/>
    <w:rsid w:val="00022B7F"/>
    <w:rsid w:val="000241A1"/>
    <w:rsid w:val="0002773F"/>
    <w:rsid w:val="00027A31"/>
    <w:rsid w:val="0003052C"/>
    <w:rsid w:val="00030BDF"/>
    <w:rsid w:val="00031666"/>
    <w:rsid w:val="0003230E"/>
    <w:rsid w:val="00032B5A"/>
    <w:rsid w:val="00034399"/>
    <w:rsid w:val="000359FC"/>
    <w:rsid w:val="000378D5"/>
    <w:rsid w:val="00041199"/>
    <w:rsid w:val="00041AB6"/>
    <w:rsid w:val="00042EEE"/>
    <w:rsid w:val="000445FD"/>
    <w:rsid w:val="00047DC3"/>
    <w:rsid w:val="000504B0"/>
    <w:rsid w:val="00050A0E"/>
    <w:rsid w:val="000517A5"/>
    <w:rsid w:val="000541BA"/>
    <w:rsid w:val="00054530"/>
    <w:rsid w:val="00054F4E"/>
    <w:rsid w:val="00056047"/>
    <w:rsid w:val="00056982"/>
    <w:rsid w:val="00062305"/>
    <w:rsid w:val="0006263E"/>
    <w:rsid w:val="00063AC3"/>
    <w:rsid w:val="000642FE"/>
    <w:rsid w:val="00064EF1"/>
    <w:rsid w:val="00066187"/>
    <w:rsid w:val="00067E7A"/>
    <w:rsid w:val="00073773"/>
    <w:rsid w:val="0007419D"/>
    <w:rsid w:val="00075EDE"/>
    <w:rsid w:val="00081C63"/>
    <w:rsid w:val="00090337"/>
    <w:rsid w:val="00090A3E"/>
    <w:rsid w:val="00092B9C"/>
    <w:rsid w:val="00092FA5"/>
    <w:rsid w:val="00094463"/>
    <w:rsid w:val="00095063"/>
    <w:rsid w:val="0009527B"/>
    <w:rsid w:val="00095587"/>
    <w:rsid w:val="00096501"/>
    <w:rsid w:val="000A29FA"/>
    <w:rsid w:val="000A4664"/>
    <w:rsid w:val="000A6442"/>
    <w:rsid w:val="000B3585"/>
    <w:rsid w:val="000B55FE"/>
    <w:rsid w:val="000C239B"/>
    <w:rsid w:val="000C3BB4"/>
    <w:rsid w:val="000C434A"/>
    <w:rsid w:val="000C46D2"/>
    <w:rsid w:val="000C5271"/>
    <w:rsid w:val="000C6243"/>
    <w:rsid w:val="000C7456"/>
    <w:rsid w:val="000C7D80"/>
    <w:rsid w:val="000D1E31"/>
    <w:rsid w:val="000D2AFB"/>
    <w:rsid w:val="000D7E46"/>
    <w:rsid w:val="000E0AEC"/>
    <w:rsid w:val="000E1152"/>
    <w:rsid w:val="000E2F6A"/>
    <w:rsid w:val="000E4B58"/>
    <w:rsid w:val="000E707D"/>
    <w:rsid w:val="000E7B64"/>
    <w:rsid w:val="000F0E0B"/>
    <w:rsid w:val="000F2C0D"/>
    <w:rsid w:val="000F3B3B"/>
    <w:rsid w:val="000F3F6B"/>
    <w:rsid w:val="000F40C4"/>
    <w:rsid w:val="000F557E"/>
    <w:rsid w:val="000F5FCB"/>
    <w:rsid w:val="000F704B"/>
    <w:rsid w:val="0010104D"/>
    <w:rsid w:val="001034D2"/>
    <w:rsid w:val="00104498"/>
    <w:rsid w:val="00104A94"/>
    <w:rsid w:val="00104FBB"/>
    <w:rsid w:val="00105471"/>
    <w:rsid w:val="0010599C"/>
    <w:rsid w:val="00106123"/>
    <w:rsid w:val="00106655"/>
    <w:rsid w:val="00107460"/>
    <w:rsid w:val="0011039A"/>
    <w:rsid w:val="001108E2"/>
    <w:rsid w:val="00110AB8"/>
    <w:rsid w:val="00111DB4"/>
    <w:rsid w:val="001128DF"/>
    <w:rsid w:val="001154F9"/>
    <w:rsid w:val="001158A2"/>
    <w:rsid w:val="00120594"/>
    <w:rsid w:val="001240FD"/>
    <w:rsid w:val="00124CB9"/>
    <w:rsid w:val="00126B82"/>
    <w:rsid w:val="00130355"/>
    <w:rsid w:val="00131B36"/>
    <w:rsid w:val="00135239"/>
    <w:rsid w:val="001422E6"/>
    <w:rsid w:val="001431DB"/>
    <w:rsid w:val="0014325F"/>
    <w:rsid w:val="00146673"/>
    <w:rsid w:val="00150B63"/>
    <w:rsid w:val="00153B7B"/>
    <w:rsid w:val="001540E0"/>
    <w:rsid w:val="0015416C"/>
    <w:rsid w:val="00162357"/>
    <w:rsid w:val="00162F19"/>
    <w:rsid w:val="00164031"/>
    <w:rsid w:val="00164920"/>
    <w:rsid w:val="00170AD6"/>
    <w:rsid w:val="00174038"/>
    <w:rsid w:val="001758FA"/>
    <w:rsid w:val="00176327"/>
    <w:rsid w:val="001840DD"/>
    <w:rsid w:val="00185570"/>
    <w:rsid w:val="00186411"/>
    <w:rsid w:val="00186E48"/>
    <w:rsid w:val="00196879"/>
    <w:rsid w:val="001969D8"/>
    <w:rsid w:val="001A013A"/>
    <w:rsid w:val="001A17F1"/>
    <w:rsid w:val="001A17F5"/>
    <w:rsid w:val="001A22EA"/>
    <w:rsid w:val="001A34CF"/>
    <w:rsid w:val="001A6677"/>
    <w:rsid w:val="001B1122"/>
    <w:rsid w:val="001B446F"/>
    <w:rsid w:val="001B5E43"/>
    <w:rsid w:val="001B70AA"/>
    <w:rsid w:val="001C3700"/>
    <w:rsid w:val="001D023F"/>
    <w:rsid w:val="001D0403"/>
    <w:rsid w:val="001D43DD"/>
    <w:rsid w:val="001D44AC"/>
    <w:rsid w:val="001D45C4"/>
    <w:rsid w:val="001D507D"/>
    <w:rsid w:val="001D65F8"/>
    <w:rsid w:val="001D7441"/>
    <w:rsid w:val="001E1AC9"/>
    <w:rsid w:val="001E495C"/>
    <w:rsid w:val="001E6D13"/>
    <w:rsid w:val="001F2F5B"/>
    <w:rsid w:val="001F4DB7"/>
    <w:rsid w:val="001F5D71"/>
    <w:rsid w:val="001F7666"/>
    <w:rsid w:val="00201366"/>
    <w:rsid w:val="00206B7B"/>
    <w:rsid w:val="00210A41"/>
    <w:rsid w:val="00217625"/>
    <w:rsid w:val="002177E4"/>
    <w:rsid w:val="002217D2"/>
    <w:rsid w:val="00222894"/>
    <w:rsid w:val="00223261"/>
    <w:rsid w:val="0022638C"/>
    <w:rsid w:val="00226666"/>
    <w:rsid w:val="00234E28"/>
    <w:rsid w:val="002354A4"/>
    <w:rsid w:val="00237C70"/>
    <w:rsid w:val="00240A5B"/>
    <w:rsid w:val="002444D6"/>
    <w:rsid w:val="0024577F"/>
    <w:rsid w:val="00250FB4"/>
    <w:rsid w:val="00252D45"/>
    <w:rsid w:val="002535C2"/>
    <w:rsid w:val="0025396A"/>
    <w:rsid w:val="0025440C"/>
    <w:rsid w:val="002548AB"/>
    <w:rsid w:val="002563D7"/>
    <w:rsid w:val="00256B37"/>
    <w:rsid w:val="0025772C"/>
    <w:rsid w:val="00257E50"/>
    <w:rsid w:val="00260DFF"/>
    <w:rsid w:val="002610B6"/>
    <w:rsid w:val="00261F04"/>
    <w:rsid w:val="002636AF"/>
    <w:rsid w:val="00264424"/>
    <w:rsid w:val="00264AB0"/>
    <w:rsid w:val="002653FC"/>
    <w:rsid w:val="002707A4"/>
    <w:rsid w:val="00281643"/>
    <w:rsid w:val="0028230B"/>
    <w:rsid w:val="0028605B"/>
    <w:rsid w:val="00286A77"/>
    <w:rsid w:val="002870FA"/>
    <w:rsid w:val="0028751D"/>
    <w:rsid w:val="0028766C"/>
    <w:rsid w:val="00290DFA"/>
    <w:rsid w:val="00294A5F"/>
    <w:rsid w:val="002A09FC"/>
    <w:rsid w:val="002A108E"/>
    <w:rsid w:val="002A155B"/>
    <w:rsid w:val="002A22D7"/>
    <w:rsid w:val="002A27D9"/>
    <w:rsid w:val="002A5205"/>
    <w:rsid w:val="002A6545"/>
    <w:rsid w:val="002A7755"/>
    <w:rsid w:val="002B092E"/>
    <w:rsid w:val="002B2B6C"/>
    <w:rsid w:val="002B6433"/>
    <w:rsid w:val="002C1524"/>
    <w:rsid w:val="002C1690"/>
    <w:rsid w:val="002C6BC8"/>
    <w:rsid w:val="002C71D0"/>
    <w:rsid w:val="002D1268"/>
    <w:rsid w:val="002D5664"/>
    <w:rsid w:val="002D6299"/>
    <w:rsid w:val="002D687D"/>
    <w:rsid w:val="002D6D18"/>
    <w:rsid w:val="002D75A4"/>
    <w:rsid w:val="002E10F4"/>
    <w:rsid w:val="002E15ED"/>
    <w:rsid w:val="002F0862"/>
    <w:rsid w:val="002F3A4A"/>
    <w:rsid w:val="002F4BFA"/>
    <w:rsid w:val="002F5603"/>
    <w:rsid w:val="002F5ED4"/>
    <w:rsid w:val="00302B58"/>
    <w:rsid w:val="003054B2"/>
    <w:rsid w:val="00306E7C"/>
    <w:rsid w:val="00307D0C"/>
    <w:rsid w:val="00310A0E"/>
    <w:rsid w:val="00312FD2"/>
    <w:rsid w:val="0031363E"/>
    <w:rsid w:val="00313E5B"/>
    <w:rsid w:val="0031693E"/>
    <w:rsid w:val="003213F5"/>
    <w:rsid w:val="003259D5"/>
    <w:rsid w:val="00331EA2"/>
    <w:rsid w:val="00332B76"/>
    <w:rsid w:val="00335B18"/>
    <w:rsid w:val="00337D83"/>
    <w:rsid w:val="003414F3"/>
    <w:rsid w:val="0034294C"/>
    <w:rsid w:val="003451F2"/>
    <w:rsid w:val="00345825"/>
    <w:rsid w:val="00347179"/>
    <w:rsid w:val="00352124"/>
    <w:rsid w:val="0035223E"/>
    <w:rsid w:val="003526BB"/>
    <w:rsid w:val="00353CA0"/>
    <w:rsid w:val="00354E73"/>
    <w:rsid w:val="00357645"/>
    <w:rsid w:val="00360B75"/>
    <w:rsid w:val="003646D0"/>
    <w:rsid w:val="00367082"/>
    <w:rsid w:val="003734AF"/>
    <w:rsid w:val="00376DFD"/>
    <w:rsid w:val="00382AB5"/>
    <w:rsid w:val="00383D47"/>
    <w:rsid w:val="00386C8A"/>
    <w:rsid w:val="00391F20"/>
    <w:rsid w:val="0039213A"/>
    <w:rsid w:val="00393C7D"/>
    <w:rsid w:val="003947EA"/>
    <w:rsid w:val="00396CCA"/>
    <w:rsid w:val="003A05D6"/>
    <w:rsid w:val="003A073E"/>
    <w:rsid w:val="003A0B6D"/>
    <w:rsid w:val="003A19EE"/>
    <w:rsid w:val="003A4CBF"/>
    <w:rsid w:val="003A5583"/>
    <w:rsid w:val="003A563F"/>
    <w:rsid w:val="003A6ACC"/>
    <w:rsid w:val="003B05F7"/>
    <w:rsid w:val="003B48CF"/>
    <w:rsid w:val="003B51F9"/>
    <w:rsid w:val="003B572E"/>
    <w:rsid w:val="003B6F12"/>
    <w:rsid w:val="003B7000"/>
    <w:rsid w:val="003B759E"/>
    <w:rsid w:val="003B7DF9"/>
    <w:rsid w:val="003B7EA6"/>
    <w:rsid w:val="003C0045"/>
    <w:rsid w:val="003C057C"/>
    <w:rsid w:val="003C1407"/>
    <w:rsid w:val="003C1EA8"/>
    <w:rsid w:val="003C3702"/>
    <w:rsid w:val="003D1525"/>
    <w:rsid w:val="003D2E41"/>
    <w:rsid w:val="003D4764"/>
    <w:rsid w:val="003D5FF0"/>
    <w:rsid w:val="003D6761"/>
    <w:rsid w:val="003D6842"/>
    <w:rsid w:val="003D6A65"/>
    <w:rsid w:val="003D6C68"/>
    <w:rsid w:val="003E00C9"/>
    <w:rsid w:val="003E3526"/>
    <w:rsid w:val="003E5C4B"/>
    <w:rsid w:val="003E7569"/>
    <w:rsid w:val="003F006B"/>
    <w:rsid w:val="003F058F"/>
    <w:rsid w:val="003F2619"/>
    <w:rsid w:val="003F5090"/>
    <w:rsid w:val="003F6601"/>
    <w:rsid w:val="00402B49"/>
    <w:rsid w:val="004051C2"/>
    <w:rsid w:val="004056A7"/>
    <w:rsid w:val="00412087"/>
    <w:rsid w:val="004128D2"/>
    <w:rsid w:val="0041380E"/>
    <w:rsid w:val="00414FEF"/>
    <w:rsid w:val="004170A7"/>
    <w:rsid w:val="0042078D"/>
    <w:rsid w:val="0043191F"/>
    <w:rsid w:val="0043196A"/>
    <w:rsid w:val="00435295"/>
    <w:rsid w:val="004423E1"/>
    <w:rsid w:val="00442A4F"/>
    <w:rsid w:val="00444E9B"/>
    <w:rsid w:val="00445571"/>
    <w:rsid w:val="0044788F"/>
    <w:rsid w:val="00447F85"/>
    <w:rsid w:val="0045147F"/>
    <w:rsid w:val="00453F2E"/>
    <w:rsid w:val="00455103"/>
    <w:rsid w:val="004567BE"/>
    <w:rsid w:val="00456CDA"/>
    <w:rsid w:val="00456E65"/>
    <w:rsid w:val="004571EE"/>
    <w:rsid w:val="00462C0B"/>
    <w:rsid w:val="00466D4D"/>
    <w:rsid w:val="0046712B"/>
    <w:rsid w:val="004819BA"/>
    <w:rsid w:val="004824AA"/>
    <w:rsid w:val="00484D49"/>
    <w:rsid w:val="0048649E"/>
    <w:rsid w:val="0049012C"/>
    <w:rsid w:val="00490434"/>
    <w:rsid w:val="00490720"/>
    <w:rsid w:val="00490A6B"/>
    <w:rsid w:val="004A00BF"/>
    <w:rsid w:val="004A0CA7"/>
    <w:rsid w:val="004A0D51"/>
    <w:rsid w:val="004A32B4"/>
    <w:rsid w:val="004A4991"/>
    <w:rsid w:val="004A5A12"/>
    <w:rsid w:val="004A60A8"/>
    <w:rsid w:val="004A657E"/>
    <w:rsid w:val="004A7506"/>
    <w:rsid w:val="004B08E7"/>
    <w:rsid w:val="004B1372"/>
    <w:rsid w:val="004B1F73"/>
    <w:rsid w:val="004B314A"/>
    <w:rsid w:val="004B3EBB"/>
    <w:rsid w:val="004B4908"/>
    <w:rsid w:val="004B4B11"/>
    <w:rsid w:val="004B4CD5"/>
    <w:rsid w:val="004B6014"/>
    <w:rsid w:val="004B63C0"/>
    <w:rsid w:val="004B7E8B"/>
    <w:rsid w:val="004C1EAD"/>
    <w:rsid w:val="004C5728"/>
    <w:rsid w:val="004C5FA9"/>
    <w:rsid w:val="004C60F7"/>
    <w:rsid w:val="004C66A8"/>
    <w:rsid w:val="004C77A8"/>
    <w:rsid w:val="004D1079"/>
    <w:rsid w:val="004E1907"/>
    <w:rsid w:val="004E2B63"/>
    <w:rsid w:val="004E7DF3"/>
    <w:rsid w:val="004E7F52"/>
    <w:rsid w:val="004F0A74"/>
    <w:rsid w:val="004F473B"/>
    <w:rsid w:val="004F5CD2"/>
    <w:rsid w:val="004F74DA"/>
    <w:rsid w:val="005018B5"/>
    <w:rsid w:val="00502F88"/>
    <w:rsid w:val="00503C60"/>
    <w:rsid w:val="005045E4"/>
    <w:rsid w:val="00504CD2"/>
    <w:rsid w:val="00511D36"/>
    <w:rsid w:val="0051789F"/>
    <w:rsid w:val="00522268"/>
    <w:rsid w:val="00523274"/>
    <w:rsid w:val="00523722"/>
    <w:rsid w:val="005260EA"/>
    <w:rsid w:val="00529510"/>
    <w:rsid w:val="0053146C"/>
    <w:rsid w:val="00532BF0"/>
    <w:rsid w:val="00533CE7"/>
    <w:rsid w:val="005408D7"/>
    <w:rsid w:val="00542B57"/>
    <w:rsid w:val="00546F8C"/>
    <w:rsid w:val="00550C56"/>
    <w:rsid w:val="005514A7"/>
    <w:rsid w:val="00551874"/>
    <w:rsid w:val="00554E6D"/>
    <w:rsid w:val="0055574E"/>
    <w:rsid w:val="00555B24"/>
    <w:rsid w:val="00561555"/>
    <w:rsid w:val="005655A9"/>
    <w:rsid w:val="0057667A"/>
    <w:rsid w:val="00580B96"/>
    <w:rsid w:val="0058324F"/>
    <w:rsid w:val="0058327B"/>
    <w:rsid w:val="00584B66"/>
    <w:rsid w:val="00586576"/>
    <w:rsid w:val="00587D41"/>
    <w:rsid w:val="005913F6"/>
    <w:rsid w:val="00592C29"/>
    <w:rsid w:val="00593B0F"/>
    <w:rsid w:val="005944E5"/>
    <w:rsid w:val="005977B2"/>
    <w:rsid w:val="005A0BDF"/>
    <w:rsid w:val="005A51B8"/>
    <w:rsid w:val="005A55D6"/>
    <w:rsid w:val="005B1A2B"/>
    <w:rsid w:val="005B310A"/>
    <w:rsid w:val="005B3CC6"/>
    <w:rsid w:val="005B6446"/>
    <w:rsid w:val="005B7EA6"/>
    <w:rsid w:val="005C0530"/>
    <w:rsid w:val="005C0CC2"/>
    <w:rsid w:val="005C13FF"/>
    <w:rsid w:val="005C1DCD"/>
    <w:rsid w:val="005C5450"/>
    <w:rsid w:val="005C620A"/>
    <w:rsid w:val="005C7565"/>
    <w:rsid w:val="005D1EE6"/>
    <w:rsid w:val="005D7BB4"/>
    <w:rsid w:val="005E47C5"/>
    <w:rsid w:val="005E4C5A"/>
    <w:rsid w:val="005F03F7"/>
    <w:rsid w:val="005F04C5"/>
    <w:rsid w:val="005F105A"/>
    <w:rsid w:val="005F2F7F"/>
    <w:rsid w:val="005F40A5"/>
    <w:rsid w:val="005F6631"/>
    <w:rsid w:val="006011FB"/>
    <w:rsid w:val="00601B89"/>
    <w:rsid w:val="00603315"/>
    <w:rsid w:val="00604C3C"/>
    <w:rsid w:val="0060684A"/>
    <w:rsid w:val="006117C8"/>
    <w:rsid w:val="00611DC1"/>
    <w:rsid w:val="00616BC4"/>
    <w:rsid w:val="006217CC"/>
    <w:rsid w:val="00621937"/>
    <w:rsid w:val="00622977"/>
    <w:rsid w:val="006244F4"/>
    <w:rsid w:val="0062529B"/>
    <w:rsid w:val="00625913"/>
    <w:rsid w:val="00626439"/>
    <w:rsid w:val="00626A8F"/>
    <w:rsid w:val="006322C7"/>
    <w:rsid w:val="00634AA5"/>
    <w:rsid w:val="00635036"/>
    <w:rsid w:val="006361C9"/>
    <w:rsid w:val="006415C1"/>
    <w:rsid w:val="0064217D"/>
    <w:rsid w:val="00645486"/>
    <w:rsid w:val="006458D3"/>
    <w:rsid w:val="006522A6"/>
    <w:rsid w:val="006544B3"/>
    <w:rsid w:val="00654F54"/>
    <w:rsid w:val="00661018"/>
    <w:rsid w:val="006637B7"/>
    <w:rsid w:val="0066499B"/>
    <w:rsid w:val="00666D7B"/>
    <w:rsid w:val="006703C0"/>
    <w:rsid w:val="00670A79"/>
    <w:rsid w:val="00674769"/>
    <w:rsid w:val="00674D27"/>
    <w:rsid w:val="00675AE5"/>
    <w:rsid w:val="006929B8"/>
    <w:rsid w:val="00692E4D"/>
    <w:rsid w:val="00692FC7"/>
    <w:rsid w:val="0069318B"/>
    <w:rsid w:val="006A02EE"/>
    <w:rsid w:val="006A04F6"/>
    <w:rsid w:val="006A15DD"/>
    <w:rsid w:val="006A1BEC"/>
    <w:rsid w:val="006A1E70"/>
    <w:rsid w:val="006A47BE"/>
    <w:rsid w:val="006A5361"/>
    <w:rsid w:val="006A7DB5"/>
    <w:rsid w:val="006B2C41"/>
    <w:rsid w:val="006B44E1"/>
    <w:rsid w:val="006C06E0"/>
    <w:rsid w:val="006C1B2D"/>
    <w:rsid w:val="006C21D5"/>
    <w:rsid w:val="006C5C08"/>
    <w:rsid w:val="006C7ADE"/>
    <w:rsid w:val="006D0F4E"/>
    <w:rsid w:val="006D2A73"/>
    <w:rsid w:val="006D5C8D"/>
    <w:rsid w:val="006D6173"/>
    <w:rsid w:val="006E16EC"/>
    <w:rsid w:val="006E19C6"/>
    <w:rsid w:val="006E29D3"/>
    <w:rsid w:val="006E33F5"/>
    <w:rsid w:val="006E5B14"/>
    <w:rsid w:val="006F0A5E"/>
    <w:rsid w:val="006F156C"/>
    <w:rsid w:val="006F2A57"/>
    <w:rsid w:val="006F543D"/>
    <w:rsid w:val="0070011B"/>
    <w:rsid w:val="00700CFF"/>
    <w:rsid w:val="007011D1"/>
    <w:rsid w:val="00702C05"/>
    <w:rsid w:val="00703147"/>
    <w:rsid w:val="00703495"/>
    <w:rsid w:val="0070547C"/>
    <w:rsid w:val="00707605"/>
    <w:rsid w:val="00707EB6"/>
    <w:rsid w:val="00710E32"/>
    <w:rsid w:val="00712B2D"/>
    <w:rsid w:val="007144B2"/>
    <w:rsid w:val="007210BA"/>
    <w:rsid w:val="00722502"/>
    <w:rsid w:val="007263BA"/>
    <w:rsid w:val="007310A5"/>
    <w:rsid w:val="00741F41"/>
    <w:rsid w:val="00741F7D"/>
    <w:rsid w:val="007440E6"/>
    <w:rsid w:val="00745E1C"/>
    <w:rsid w:val="0074691A"/>
    <w:rsid w:val="00746F40"/>
    <w:rsid w:val="00751DCA"/>
    <w:rsid w:val="00760292"/>
    <w:rsid w:val="00762396"/>
    <w:rsid w:val="007623F7"/>
    <w:rsid w:val="007630E1"/>
    <w:rsid w:val="00767ABF"/>
    <w:rsid w:val="00772B0B"/>
    <w:rsid w:val="00773834"/>
    <w:rsid w:val="00774F38"/>
    <w:rsid w:val="00775814"/>
    <w:rsid w:val="00775CF6"/>
    <w:rsid w:val="00775D9A"/>
    <w:rsid w:val="00776827"/>
    <w:rsid w:val="00777E26"/>
    <w:rsid w:val="00780909"/>
    <w:rsid w:val="00784E09"/>
    <w:rsid w:val="0079236E"/>
    <w:rsid w:val="007957E8"/>
    <w:rsid w:val="00796DF6"/>
    <w:rsid w:val="00797AAC"/>
    <w:rsid w:val="007A08CA"/>
    <w:rsid w:val="007A5F0A"/>
    <w:rsid w:val="007A72BA"/>
    <w:rsid w:val="007B0212"/>
    <w:rsid w:val="007B0E99"/>
    <w:rsid w:val="007B2166"/>
    <w:rsid w:val="007B2E9C"/>
    <w:rsid w:val="007B4848"/>
    <w:rsid w:val="007B495B"/>
    <w:rsid w:val="007B512B"/>
    <w:rsid w:val="007B522F"/>
    <w:rsid w:val="007B7592"/>
    <w:rsid w:val="007C02A1"/>
    <w:rsid w:val="007C1154"/>
    <w:rsid w:val="007C4500"/>
    <w:rsid w:val="007C5CE4"/>
    <w:rsid w:val="007C6276"/>
    <w:rsid w:val="007C75CA"/>
    <w:rsid w:val="007C7B10"/>
    <w:rsid w:val="007D2C11"/>
    <w:rsid w:val="007D6CF0"/>
    <w:rsid w:val="007D6DFE"/>
    <w:rsid w:val="007D736C"/>
    <w:rsid w:val="007D7A77"/>
    <w:rsid w:val="007E1A8C"/>
    <w:rsid w:val="007E4DB0"/>
    <w:rsid w:val="007E5054"/>
    <w:rsid w:val="007F1BEA"/>
    <w:rsid w:val="007F4108"/>
    <w:rsid w:val="007F47C7"/>
    <w:rsid w:val="00802E41"/>
    <w:rsid w:val="0080390F"/>
    <w:rsid w:val="008047EA"/>
    <w:rsid w:val="00807DB4"/>
    <w:rsid w:val="0081353B"/>
    <w:rsid w:val="00813F33"/>
    <w:rsid w:val="00815AAF"/>
    <w:rsid w:val="008160BD"/>
    <w:rsid w:val="00816C1C"/>
    <w:rsid w:val="0082093D"/>
    <w:rsid w:val="00820C9D"/>
    <w:rsid w:val="008210C8"/>
    <w:rsid w:val="00821A27"/>
    <w:rsid w:val="00826729"/>
    <w:rsid w:val="00826EED"/>
    <w:rsid w:val="00827582"/>
    <w:rsid w:val="00832A6E"/>
    <w:rsid w:val="008354B5"/>
    <w:rsid w:val="00835623"/>
    <w:rsid w:val="0084090D"/>
    <w:rsid w:val="00840D8A"/>
    <w:rsid w:val="00843EC2"/>
    <w:rsid w:val="00845AEB"/>
    <w:rsid w:val="00852F2A"/>
    <w:rsid w:val="00852FCE"/>
    <w:rsid w:val="00853C12"/>
    <w:rsid w:val="00854662"/>
    <w:rsid w:val="0086119A"/>
    <w:rsid w:val="0086592D"/>
    <w:rsid w:val="00866994"/>
    <w:rsid w:val="00867218"/>
    <w:rsid w:val="00870346"/>
    <w:rsid w:val="00871101"/>
    <w:rsid w:val="0087114F"/>
    <w:rsid w:val="00871553"/>
    <w:rsid w:val="00873B94"/>
    <w:rsid w:val="0087408B"/>
    <w:rsid w:val="0087479C"/>
    <w:rsid w:val="00875F16"/>
    <w:rsid w:val="008760D2"/>
    <w:rsid w:val="00876332"/>
    <w:rsid w:val="008766F0"/>
    <w:rsid w:val="0087671F"/>
    <w:rsid w:val="00880FAF"/>
    <w:rsid w:val="00881001"/>
    <w:rsid w:val="00886BB3"/>
    <w:rsid w:val="00886F20"/>
    <w:rsid w:val="008912A0"/>
    <w:rsid w:val="00893B6D"/>
    <w:rsid w:val="00895887"/>
    <w:rsid w:val="008973B8"/>
    <w:rsid w:val="008A0D98"/>
    <w:rsid w:val="008A192A"/>
    <w:rsid w:val="008A3E01"/>
    <w:rsid w:val="008A7ECD"/>
    <w:rsid w:val="008B50E5"/>
    <w:rsid w:val="008B60B9"/>
    <w:rsid w:val="008B65A1"/>
    <w:rsid w:val="008B7035"/>
    <w:rsid w:val="008B7DA1"/>
    <w:rsid w:val="008C018C"/>
    <w:rsid w:val="008C137C"/>
    <w:rsid w:val="008C4853"/>
    <w:rsid w:val="008C4A23"/>
    <w:rsid w:val="008C50B4"/>
    <w:rsid w:val="008D226D"/>
    <w:rsid w:val="008D28F9"/>
    <w:rsid w:val="008D72FF"/>
    <w:rsid w:val="008E1C51"/>
    <w:rsid w:val="008E265E"/>
    <w:rsid w:val="008E4CE6"/>
    <w:rsid w:val="008E521D"/>
    <w:rsid w:val="008F30ED"/>
    <w:rsid w:val="008F3575"/>
    <w:rsid w:val="008F4136"/>
    <w:rsid w:val="008F4F83"/>
    <w:rsid w:val="008F6A6E"/>
    <w:rsid w:val="009001F5"/>
    <w:rsid w:val="00901C2F"/>
    <w:rsid w:val="009030E1"/>
    <w:rsid w:val="009042C2"/>
    <w:rsid w:val="00904DF5"/>
    <w:rsid w:val="00906700"/>
    <w:rsid w:val="00907593"/>
    <w:rsid w:val="00910DCA"/>
    <w:rsid w:val="00912E76"/>
    <w:rsid w:val="00914007"/>
    <w:rsid w:val="00914BDD"/>
    <w:rsid w:val="00917CF5"/>
    <w:rsid w:val="00917F76"/>
    <w:rsid w:val="009203DC"/>
    <w:rsid w:val="00920623"/>
    <w:rsid w:val="009207BE"/>
    <w:rsid w:val="00920E41"/>
    <w:rsid w:val="009239D4"/>
    <w:rsid w:val="009306B9"/>
    <w:rsid w:val="00933189"/>
    <w:rsid w:val="009364EF"/>
    <w:rsid w:val="00937740"/>
    <w:rsid w:val="009420A0"/>
    <w:rsid w:val="009447D1"/>
    <w:rsid w:val="00947717"/>
    <w:rsid w:val="00954A95"/>
    <w:rsid w:val="00956F27"/>
    <w:rsid w:val="00957B42"/>
    <w:rsid w:val="00960E84"/>
    <w:rsid w:val="00962CA2"/>
    <w:rsid w:val="009632D5"/>
    <w:rsid w:val="009634F0"/>
    <w:rsid w:val="009678FF"/>
    <w:rsid w:val="0097010D"/>
    <w:rsid w:val="00974214"/>
    <w:rsid w:val="00974F6E"/>
    <w:rsid w:val="0097683F"/>
    <w:rsid w:val="0098367B"/>
    <w:rsid w:val="00984F15"/>
    <w:rsid w:val="00985FB7"/>
    <w:rsid w:val="00990CE5"/>
    <w:rsid w:val="00993A55"/>
    <w:rsid w:val="00993ECC"/>
    <w:rsid w:val="009A1434"/>
    <w:rsid w:val="009A1E4A"/>
    <w:rsid w:val="009A2B86"/>
    <w:rsid w:val="009A6481"/>
    <w:rsid w:val="009A7AB7"/>
    <w:rsid w:val="009B00F1"/>
    <w:rsid w:val="009B07FA"/>
    <w:rsid w:val="009B1865"/>
    <w:rsid w:val="009B266C"/>
    <w:rsid w:val="009B501A"/>
    <w:rsid w:val="009B5361"/>
    <w:rsid w:val="009B53CE"/>
    <w:rsid w:val="009B6714"/>
    <w:rsid w:val="009B780C"/>
    <w:rsid w:val="009C033E"/>
    <w:rsid w:val="009C0BA8"/>
    <w:rsid w:val="009C1388"/>
    <w:rsid w:val="009C1EF5"/>
    <w:rsid w:val="009C2044"/>
    <w:rsid w:val="009C2B6A"/>
    <w:rsid w:val="009C367C"/>
    <w:rsid w:val="009C5B30"/>
    <w:rsid w:val="009C63DC"/>
    <w:rsid w:val="009C662A"/>
    <w:rsid w:val="009D1048"/>
    <w:rsid w:val="009D1DBF"/>
    <w:rsid w:val="009D3809"/>
    <w:rsid w:val="009D6A15"/>
    <w:rsid w:val="009E4CA6"/>
    <w:rsid w:val="009E545C"/>
    <w:rsid w:val="009E585D"/>
    <w:rsid w:val="009E5FB7"/>
    <w:rsid w:val="009E61FF"/>
    <w:rsid w:val="009E738A"/>
    <w:rsid w:val="009E7E5F"/>
    <w:rsid w:val="009F213A"/>
    <w:rsid w:val="009F26A5"/>
    <w:rsid w:val="009F41D3"/>
    <w:rsid w:val="009F6337"/>
    <w:rsid w:val="009F74D0"/>
    <w:rsid w:val="009F74F7"/>
    <w:rsid w:val="00A02186"/>
    <w:rsid w:val="00A03D72"/>
    <w:rsid w:val="00A04C2B"/>
    <w:rsid w:val="00A05BA0"/>
    <w:rsid w:val="00A05E7D"/>
    <w:rsid w:val="00A07219"/>
    <w:rsid w:val="00A10A4B"/>
    <w:rsid w:val="00A13C31"/>
    <w:rsid w:val="00A15908"/>
    <w:rsid w:val="00A15CF3"/>
    <w:rsid w:val="00A1694E"/>
    <w:rsid w:val="00A16E4B"/>
    <w:rsid w:val="00A17775"/>
    <w:rsid w:val="00A2088A"/>
    <w:rsid w:val="00A21C7E"/>
    <w:rsid w:val="00A22C70"/>
    <w:rsid w:val="00A236E5"/>
    <w:rsid w:val="00A24A5F"/>
    <w:rsid w:val="00A258AD"/>
    <w:rsid w:val="00A3073F"/>
    <w:rsid w:val="00A33B0C"/>
    <w:rsid w:val="00A3484A"/>
    <w:rsid w:val="00A363C8"/>
    <w:rsid w:val="00A36637"/>
    <w:rsid w:val="00A36941"/>
    <w:rsid w:val="00A410EC"/>
    <w:rsid w:val="00A4334C"/>
    <w:rsid w:val="00A44E99"/>
    <w:rsid w:val="00A46F0D"/>
    <w:rsid w:val="00A51E2D"/>
    <w:rsid w:val="00A52CBD"/>
    <w:rsid w:val="00A54800"/>
    <w:rsid w:val="00A57425"/>
    <w:rsid w:val="00A5786D"/>
    <w:rsid w:val="00A57D7E"/>
    <w:rsid w:val="00A70172"/>
    <w:rsid w:val="00A709CC"/>
    <w:rsid w:val="00A7385F"/>
    <w:rsid w:val="00A741F8"/>
    <w:rsid w:val="00A74271"/>
    <w:rsid w:val="00A75D2E"/>
    <w:rsid w:val="00A75F68"/>
    <w:rsid w:val="00A77308"/>
    <w:rsid w:val="00A80AB6"/>
    <w:rsid w:val="00A81C58"/>
    <w:rsid w:val="00A8334C"/>
    <w:rsid w:val="00A86CEE"/>
    <w:rsid w:val="00A901B5"/>
    <w:rsid w:val="00A9065E"/>
    <w:rsid w:val="00A958EF"/>
    <w:rsid w:val="00A95B59"/>
    <w:rsid w:val="00A95CA1"/>
    <w:rsid w:val="00AA0085"/>
    <w:rsid w:val="00AA0609"/>
    <w:rsid w:val="00AA0F40"/>
    <w:rsid w:val="00AA291E"/>
    <w:rsid w:val="00AA46FC"/>
    <w:rsid w:val="00AA50A6"/>
    <w:rsid w:val="00AA6003"/>
    <w:rsid w:val="00AA649D"/>
    <w:rsid w:val="00AB1666"/>
    <w:rsid w:val="00AB3614"/>
    <w:rsid w:val="00AB7B95"/>
    <w:rsid w:val="00AC0444"/>
    <w:rsid w:val="00AC5D19"/>
    <w:rsid w:val="00AD18FF"/>
    <w:rsid w:val="00AD1ACC"/>
    <w:rsid w:val="00AD2FD0"/>
    <w:rsid w:val="00AD45F4"/>
    <w:rsid w:val="00AD66F1"/>
    <w:rsid w:val="00AE1232"/>
    <w:rsid w:val="00AE3C7D"/>
    <w:rsid w:val="00AE45DF"/>
    <w:rsid w:val="00AE4E6F"/>
    <w:rsid w:val="00AF06B3"/>
    <w:rsid w:val="00AF0A0C"/>
    <w:rsid w:val="00AF1302"/>
    <w:rsid w:val="00AF183A"/>
    <w:rsid w:val="00AF2555"/>
    <w:rsid w:val="00AF255C"/>
    <w:rsid w:val="00AF679C"/>
    <w:rsid w:val="00AF6C6B"/>
    <w:rsid w:val="00B013C0"/>
    <w:rsid w:val="00B017E6"/>
    <w:rsid w:val="00B06046"/>
    <w:rsid w:val="00B06D09"/>
    <w:rsid w:val="00B07E42"/>
    <w:rsid w:val="00B10C19"/>
    <w:rsid w:val="00B136C0"/>
    <w:rsid w:val="00B15242"/>
    <w:rsid w:val="00B170B1"/>
    <w:rsid w:val="00B206E2"/>
    <w:rsid w:val="00B2470E"/>
    <w:rsid w:val="00B42AD5"/>
    <w:rsid w:val="00B44642"/>
    <w:rsid w:val="00B4758A"/>
    <w:rsid w:val="00B4772D"/>
    <w:rsid w:val="00B5146F"/>
    <w:rsid w:val="00B51D6D"/>
    <w:rsid w:val="00B538E1"/>
    <w:rsid w:val="00B5695C"/>
    <w:rsid w:val="00B56DDE"/>
    <w:rsid w:val="00B65A2F"/>
    <w:rsid w:val="00B71F48"/>
    <w:rsid w:val="00B726A3"/>
    <w:rsid w:val="00B7490E"/>
    <w:rsid w:val="00B76FE2"/>
    <w:rsid w:val="00B7714A"/>
    <w:rsid w:val="00B80B31"/>
    <w:rsid w:val="00B82890"/>
    <w:rsid w:val="00B84EE1"/>
    <w:rsid w:val="00B8610A"/>
    <w:rsid w:val="00B8728D"/>
    <w:rsid w:val="00B90533"/>
    <w:rsid w:val="00B91CFB"/>
    <w:rsid w:val="00B921EB"/>
    <w:rsid w:val="00B92E97"/>
    <w:rsid w:val="00B94A50"/>
    <w:rsid w:val="00B95418"/>
    <w:rsid w:val="00B95548"/>
    <w:rsid w:val="00B955DE"/>
    <w:rsid w:val="00B95D6B"/>
    <w:rsid w:val="00B95E26"/>
    <w:rsid w:val="00BA29DC"/>
    <w:rsid w:val="00BA3414"/>
    <w:rsid w:val="00BA4F4F"/>
    <w:rsid w:val="00BA54C3"/>
    <w:rsid w:val="00BA75FF"/>
    <w:rsid w:val="00BA797F"/>
    <w:rsid w:val="00BB0006"/>
    <w:rsid w:val="00BB005A"/>
    <w:rsid w:val="00BB4896"/>
    <w:rsid w:val="00BB6F9D"/>
    <w:rsid w:val="00BB756C"/>
    <w:rsid w:val="00BC10A9"/>
    <w:rsid w:val="00BC146F"/>
    <w:rsid w:val="00BC25AD"/>
    <w:rsid w:val="00BC55ED"/>
    <w:rsid w:val="00BC65D6"/>
    <w:rsid w:val="00BC7A3E"/>
    <w:rsid w:val="00BD050F"/>
    <w:rsid w:val="00BD0E80"/>
    <w:rsid w:val="00BD17F9"/>
    <w:rsid w:val="00BD242D"/>
    <w:rsid w:val="00BD391C"/>
    <w:rsid w:val="00BD4A09"/>
    <w:rsid w:val="00BD4B92"/>
    <w:rsid w:val="00BD50D2"/>
    <w:rsid w:val="00BD5480"/>
    <w:rsid w:val="00BD745E"/>
    <w:rsid w:val="00BE174E"/>
    <w:rsid w:val="00BE50C8"/>
    <w:rsid w:val="00BE611D"/>
    <w:rsid w:val="00BE6569"/>
    <w:rsid w:val="00BE7AA8"/>
    <w:rsid w:val="00BF0C97"/>
    <w:rsid w:val="00BF3CB6"/>
    <w:rsid w:val="00C00D4D"/>
    <w:rsid w:val="00C02A98"/>
    <w:rsid w:val="00C04014"/>
    <w:rsid w:val="00C0563F"/>
    <w:rsid w:val="00C07AFE"/>
    <w:rsid w:val="00C115A7"/>
    <w:rsid w:val="00C11C0C"/>
    <w:rsid w:val="00C12E2E"/>
    <w:rsid w:val="00C15223"/>
    <w:rsid w:val="00C307AA"/>
    <w:rsid w:val="00C31C2C"/>
    <w:rsid w:val="00C3296E"/>
    <w:rsid w:val="00C33AE3"/>
    <w:rsid w:val="00C33BC6"/>
    <w:rsid w:val="00C3691E"/>
    <w:rsid w:val="00C36991"/>
    <w:rsid w:val="00C36999"/>
    <w:rsid w:val="00C4020E"/>
    <w:rsid w:val="00C41191"/>
    <w:rsid w:val="00C4345F"/>
    <w:rsid w:val="00C45513"/>
    <w:rsid w:val="00C506F2"/>
    <w:rsid w:val="00C5214C"/>
    <w:rsid w:val="00C53DF8"/>
    <w:rsid w:val="00C5510F"/>
    <w:rsid w:val="00C57E40"/>
    <w:rsid w:val="00C61428"/>
    <w:rsid w:val="00C62EB7"/>
    <w:rsid w:val="00C633DE"/>
    <w:rsid w:val="00C64C5D"/>
    <w:rsid w:val="00C66C3E"/>
    <w:rsid w:val="00C67394"/>
    <w:rsid w:val="00C67E0A"/>
    <w:rsid w:val="00C710E6"/>
    <w:rsid w:val="00C7160F"/>
    <w:rsid w:val="00C71C18"/>
    <w:rsid w:val="00C72487"/>
    <w:rsid w:val="00C72663"/>
    <w:rsid w:val="00C76E97"/>
    <w:rsid w:val="00C80014"/>
    <w:rsid w:val="00C800C1"/>
    <w:rsid w:val="00C80A87"/>
    <w:rsid w:val="00C8263E"/>
    <w:rsid w:val="00C83D8C"/>
    <w:rsid w:val="00C85593"/>
    <w:rsid w:val="00C87933"/>
    <w:rsid w:val="00C91435"/>
    <w:rsid w:val="00C914EE"/>
    <w:rsid w:val="00CA13F8"/>
    <w:rsid w:val="00CA282A"/>
    <w:rsid w:val="00CA5B18"/>
    <w:rsid w:val="00CA618F"/>
    <w:rsid w:val="00CA7CB1"/>
    <w:rsid w:val="00CB0A0D"/>
    <w:rsid w:val="00CB1D62"/>
    <w:rsid w:val="00CB1E6F"/>
    <w:rsid w:val="00CB46F8"/>
    <w:rsid w:val="00CB5038"/>
    <w:rsid w:val="00CB5805"/>
    <w:rsid w:val="00CB5D65"/>
    <w:rsid w:val="00CB696D"/>
    <w:rsid w:val="00CC0AC5"/>
    <w:rsid w:val="00CC0B62"/>
    <w:rsid w:val="00CC118C"/>
    <w:rsid w:val="00CC4337"/>
    <w:rsid w:val="00CC4520"/>
    <w:rsid w:val="00CC6067"/>
    <w:rsid w:val="00CC6F8A"/>
    <w:rsid w:val="00CC7059"/>
    <w:rsid w:val="00CD17F2"/>
    <w:rsid w:val="00CD2ED1"/>
    <w:rsid w:val="00CD5160"/>
    <w:rsid w:val="00CD5A04"/>
    <w:rsid w:val="00CD6778"/>
    <w:rsid w:val="00CE4790"/>
    <w:rsid w:val="00CE54ED"/>
    <w:rsid w:val="00CE5D08"/>
    <w:rsid w:val="00CE756A"/>
    <w:rsid w:val="00CE7817"/>
    <w:rsid w:val="00CE7E2C"/>
    <w:rsid w:val="00CF1481"/>
    <w:rsid w:val="00CF16CF"/>
    <w:rsid w:val="00CF5537"/>
    <w:rsid w:val="00CF6440"/>
    <w:rsid w:val="00CF7391"/>
    <w:rsid w:val="00D007BE"/>
    <w:rsid w:val="00D00CEB"/>
    <w:rsid w:val="00D02B3E"/>
    <w:rsid w:val="00D02E15"/>
    <w:rsid w:val="00D04263"/>
    <w:rsid w:val="00D04F0D"/>
    <w:rsid w:val="00D07416"/>
    <w:rsid w:val="00D07950"/>
    <w:rsid w:val="00D101D2"/>
    <w:rsid w:val="00D102AD"/>
    <w:rsid w:val="00D11F65"/>
    <w:rsid w:val="00D122F9"/>
    <w:rsid w:val="00D1466B"/>
    <w:rsid w:val="00D14F9C"/>
    <w:rsid w:val="00D211FE"/>
    <w:rsid w:val="00D217B0"/>
    <w:rsid w:val="00D21C61"/>
    <w:rsid w:val="00D22312"/>
    <w:rsid w:val="00D24158"/>
    <w:rsid w:val="00D26F69"/>
    <w:rsid w:val="00D27901"/>
    <w:rsid w:val="00D31A50"/>
    <w:rsid w:val="00D31E4F"/>
    <w:rsid w:val="00D33654"/>
    <w:rsid w:val="00D33788"/>
    <w:rsid w:val="00D3381B"/>
    <w:rsid w:val="00D33F81"/>
    <w:rsid w:val="00D34AD8"/>
    <w:rsid w:val="00D35870"/>
    <w:rsid w:val="00D35A16"/>
    <w:rsid w:val="00D35F8C"/>
    <w:rsid w:val="00D371CB"/>
    <w:rsid w:val="00D41724"/>
    <w:rsid w:val="00D426F3"/>
    <w:rsid w:val="00D4279A"/>
    <w:rsid w:val="00D456A6"/>
    <w:rsid w:val="00D45F00"/>
    <w:rsid w:val="00D50E8A"/>
    <w:rsid w:val="00D55C90"/>
    <w:rsid w:val="00D55F33"/>
    <w:rsid w:val="00D5648D"/>
    <w:rsid w:val="00D56CB1"/>
    <w:rsid w:val="00D57BE3"/>
    <w:rsid w:val="00D57ECC"/>
    <w:rsid w:val="00D61545"/>
    <w:rsid w:val="00D626B9"/>
    <w:rsid w:val="00D64357"/>
    <w:rsid w:val="00D6461C"/>
    <w:rsid w:val="00D6576A"/>
    <w:rsid w:val="00D65A1F"/>
    <w:rsid w:val="00D6699F"/>
    <w:rsid w:val="00D706F9"/>
    <w:rsid w:val="00D710DA"/>
    <w:rsid w:val="00D77D44"/>
    <w:rsid w:val="00D8017C"/>
    <w:rsid w:val="00D808D2"/>
    <w:rsid w:val="00D813E8"/>
    <w:rsid w:val="00D823F9"/>
    <w:rsid w:val="00D8722C"/>
    <w:rsid w:val="00D87B98"/>
    <w:rsid w:val="00D87D78"/>
    <w:rsid w:val="00D915D9"/>
    <w:rsid w:val="00D921D1"/>
    <w:rsid w:val="00D92385"/>
    <w:rsid w:val="00D9507C"/>
    <w:rsid w:val="00D96F95"/>
    <w:rsid w:val="00DA7A55"/>
    <w:rsid w:val="00DB0A1F"/>
    <w:rsid w:val="00DB1247"/>
    <w:rsid w:val="00DB33FF"/>
    <w:rsid w:val="00DB3D93"/>
    <w:rsid w:val="00DB611C"/>
    <w:rsid w:val="00DB6A59"/>
    <w:rsid w:val="00DB6A65"/>
    <w:rsid w:val="00DC227D"/>
    <w:rsid w:val="00DC4B64"/>
    <w:rsid w:val="00DC5D5F"/>
    <w:rsid w:val="00DC6996"/>
    <w:rsid w:val="00DC7B31"/>
    <w:rsid w:val="00DD2E4C"/>
    <w:rsid w:val="00DD355D"/>
    <w:rsid w:val="00DD5CB8"/>
    <w:rsid w:val="00DE39E6"/>
    <w:rsid w:val="00DE4192"/>
    <w:rsid w:val="00DE6157"/>
    <w:rsid w:val="00DF155A"/>
    <w:rsid w:val="00DF25D2"/>
    <w:rsid w:val="00DF25F6"/>
    <w:rsid w:val="00DF2B73"/>
    <w:rsid w:val="00DF2F95"/>
    <w:rsid w:val="00DF336F"/>
    <w:rsid w:val="00DF47E3"/>
    <w:rsid w:val="00DF7267"/>
    <w:rsid w:val="00E017E5"/>
    <w:rsid w:val="00E02D40"/>
    <w:rsid w:val="00E050F0"/>
    <w:rsid w:val="00E060B6"/>
    <w:rsid w:val="00E07171"/>
    <w:rsid w:val="00E0756D"/>
    <w:rsid w:val="00E10108"/>
    <w:rsid w:val="00E10B28"/>
    <w:rsid w:val="00E13117"/>
    <w:rsid w:val="00E145F2"/>
    <w:rsid w:val="00E15EBB"/>
    <w:rsid w:val="00E17663"/>
    <w:rsid w:val="00E20456"/>
    <w:rsid w:val="00E21339"/>
    <w:rsid w:val="00E21604"/>
    <w:rsid w:val="00E217AE"/>
    <w:rsid w:val="00E23D1C"/>
    <w:rsid w:val="00E24400"/>
    <w:rsid w:val="00E2764F"/>
    <w:rsid w:val="00E3012E"/>
    <w:rsid w:val="00E301B7"/>
    <w:rsid w:val="00E30720"/>
    <w:rsid w:val="00E31477"/>
    <w:rsid w:val="00E33995"/>
    <w:rsid w:val="00E3666F"/>
    <w:rsid w:val="00E375AB"/>
    <w:rsid w:val="00E44BC1"/>
    <w:rsid w:val="00E452D1"/>
    <w:rsid w:val="00E52F24"/>
    <w:rsid w:val="00E530F1"/>
    <w:rsid w:val="00E619C2"/>
    <w:rsid w:val="00E63568"/>
    <w:rsid w:val="00E63664"/>
    <w:rsid w:val="00E63811"/>
    <w:rsid w:val="00E64263"/>
    <w:rsid w:val="00E64DD6"/>
    <w:rsid w:val="00E66824"/>
    <w:rsid w:val="00E7188D"/>
    <w:rsid w:val="00E73B34"/>
    <w:rsid w:val="00E81703"/>
    <w:rsid w:val="00E8540D"/>
    <w:rsid w:val="00E86AB1"/>
    <w:rsid w:val="00E86CC5"/>
    <w:rsid w:val="00E94015"/>
    <w:rsid w:val="00E96775"/>
    <w:rsid w:val="00E97D3E"/>
    <w:rsid w:val="00EA0E4D"/>
    <w:rsid w:val="00EA118D"/>
    <w:rsid w:val="00EA11E9"/>
    <w:rsid w:val="00EA1626"/>
    <w:rsid w:val="00EA590E"/>
    <w:rsid w:val="00EB0EB7"/>
    <w:rsid w:val="00EB15BE"/>
    <w:rsid w:val="00EB1DF1"/>
    <w:rsid w:val="00EB21A0"/>
    <w:rsid w:val="00EB3A1B"/>
    <w:rsid w:val="00EB5AAA"/>
    <w:rsid w:val="00EC125D"/>
    <w:rsid w:val="00EC1B85"/>
    <w:rsid w:val="00EC3222"/>
    <w:rsid w:val="00EC69DD"/>
    <w:rsid w:val="00ED2441"/>
    <w:rsid w:val="00ED278F"/>
    <w:rsid w:val="00ED4217"/>
    <w:rsid w:val="00ED50BF"/>
    <w:rsid w:val="00ED552D"/>
    <w:rsid w:val="00ED59C6"/>
    <w:rsid w:val="00ED6063"/>
    <w:rsid w:val="00ED7BE1"/>
    <w:rsid w:val="00EE000D"/>
    <w:rsid w:val="00EE0C75"/>
    <w:rsid w:val="00EE29D4"/>
    <w:rsid w:val="00EE57B4"/>
    <w:rsid w:val="00EE7245"/>
    <w:rsid w:val="00EF267F"/>
    <w:rsid w:val="00EF5DA0"/>
    <w:rsid w:val="00EF5FA5"/>
    <w:rsid w:val="00EF628E"/>
    <w:rsid w:val="00EF6347"/>
    <w:rsid w:val="00EF64B4"/>
    <w:rsid w:val="00F01162"/>
    <w:rsid w:val="00F01DEE"/>
    <w:rsid w:val="00F02C66"/>
    <w:rsid w:val="00F033E4"/>
    <w:rsid w:val="00F11131"/>
    <w:rsid w:val="00F1162A"/>
    <w:rsid w:val="00F14D04"/>
    <w:rsid w:val="00F1768B"/>
    <w:rsid w:val="00F17BDC"/>
    <w:rsid w:val="00F2122D"/>
    <w:rsid w:val="00F21DDF"/>
    <w:rsid w:val="00F23EB0"/>
    <w:rsid w:val="00F2795E"/>
    <w:rsid w:val="00F30B22"/>
    <w:rsid w:val="00F30CB2"/>
    <w:rsid w:val="00F31C5C"/>
    <w:rsid w:val="00F320C9"/>
    <w:rsid w:val="00F3232F"/>
    <w:rsid w:val="00F32819"/>
    <w:rsid w:val="00F34B27"/>
    <w:rsid w:val="00F36E61"/>
    <w:rsid w:val="00F41358"/>
    <w:rsid w:val="00F421E3"/>
    <w:rsid w:val="00F46377"/>
    <w:rsid w:val="00F5025A"/>
    <w:rsid w:val="00F510FA"/>
    <w:rsid w:val="00F52DB4"/>
    <w:rsid w:val="00F55255"/>
    <w:rsid w:val="00F56DFA"/>
    <w:rsid w:val="00F573D4"/>
    <w:rsid w:val="00F579F4"/>
    <w:rsid w:val="00F60B38"/>
    <w:rsid w:val="00F61EC7"/>
    <w:rsid w:val="00F625AE"/>
    <w:rsid w:val="00F701DE"/>
    <w:rsid w:val="00F705FE"/>
    <w:rsid w:val="00F70B6B"/>
    <w:rsid w:val="00F70F19"/>
    <w:rsid w:val="00F726D2"/>
    <w:rsid w:val="00F73B42"/>
    <w:rsid w:val="00F73B5C"/>
    <w:rsid w:val="00F73B6F"/>
    <w:rsid w:val="00F75CBC"/>
    <w:rsid w:val="00F76150"/>
    <w:rsid w:val="00F82C0E"/>
    <w:rsid w:val="00F87450"/>
    <w:rsid w:val="00F92294"/>
    <w:rsid w:val="00F92A6D"/>
    <w:rsid w:val="00FA1BCA"/>
    <w:rsid w:val="00FA631C"/>
    <w:rsid w:val="00FA7098"/>
    <w:rsid w:val="00FB3C9E"/>
    <w:rsid w:val="00FB3CD0"/>
    <w:rsid w:val="00FC0AD5"/>
    <w:rsid w:val="00FC32A2"/>
    <w:rsid w:val="00FC3D1F"/>
    <w:rsid w:val="00FC5BC7"/>
    <w:rsid w:val="00FC62F4"/>
    <w:rsid w:val="00FC63F6"/>
    <w:rsid w:val="00FC7633"/>
    <w:rsid w:val="00FD553A"/>
    <w:rsid w:val="00FD7121"/>
    <w:rsid w:val="00FE193E"/>
    <w:rsid w:val="00FE42F3"/>
    <w:rsid w:val="00FF40D1"/>
    <w:rsid w:val="00FF4537"/>
    <w:rsid w:val="00FF7917"/>
    <w:rsid w:val="016BD1C5"/>
    <w:rsid w:val="01FDCD1A"/>
    <w:rsid w:val="02531E2F"/>
    <w:rsid w:val="048CF067"/>
    <w:rsid w:val="04A7C901"/>
    <w:rsid w:val="04C6D9BF"/>
    <w:rsid w:val="04C9BC99"/>
    <w:rsid w:val="06777EFD"/>
    <w:rsid w:val="06AC7FD4"/>
    <w:rsid w:val="07F326A5"/>
    <w:rsid w:val="08A66EF6"/>
    <w:rsid w:val="09852B54"/>
    <w:rsid w:val="09ADD6A3"/>
    <w:rsid w:val="09C45E1D"/>
    <w:rsid w:val="0A052FF9"/>
    <w:rsid w:val="0A406F20"/>
    <w:rsid w:val="0B83FC41"/>
    <w:rsid w:val="0C6BE6A1"/>
    <w:rsid w:val="0CA62B6A"/>
    <w:rsid w:val="0CC4FBB1"/>
    <w:rsid w:val="0DA4A8BD"/>
    <w:rsid w:val="0E550C32"/>
    <w:rsid w:val="0FF8AC7D"/>
    <w:rsid w:val="11D369C5"/>
    <w:rsid w:val="125BAF72"/>
    <w:rsid w:val="12732601"/>
    <w:rsid w:val="136CE800"/>
    <w:rsid w:val="13C3F1A7"/>
    <w:rsid w:val="146D05CC"/>
    <w:rsid w:val="1482D119"/>
    <w:rsid w:val="1540CCF5"/>
    <w:rsid w:val="1620A3E6"/>
    <w:rsid w:val="17E151E4"/>
    <w:rsid w:val="19563698"/>
    <w:rsid w:val="1A58838D"/>
    <w:rsid w:val="1AF9D77D"/>
    <w:rsid w:val="1BB80A9E"/>
    <w:rsid w:val="1D3DDDF2"/>
    <w:rsid w:val="1D71A092"/>
    <w:rsid w:val="1E817B21"/>
    <w:rsid w:val="1EC1FB6B"/>
    <w:rsid w:val="1F1F8088"/>
    <w:rsid w:val="1F8EC732"/>
    <w:rsid w:val="200870CE"/>
    <w:rsid w:val="212067E5"/>
    <w:rsid w:val="212C6D25"/>
    <w:rsid w:val="22E4B856"/>
    <w:rsid w:val="230C8632"/>
    <w:rsid w:val="235C4E1F"/>
    <w:rsid w:val="23D9348D"/>
    <w:rsid w:val="2413150C"/>
    <w:rsid w:val="24486C02"/>
    <w:rsid w:val="247FD2F0"/>
    <w:rsid w:val="2511DCD4"/>
    <w:rsid w:val="2554286B"/>
    <w:rsid w:val="2573ECDC"/>
    <w:rsid w:val="259DFE51"/>
    <w:rsid w:val="2606AACA"/>
    <w:rsid w:val="261E066B"/>
    <w:rsid w:val="2BB223E8"/>
    <w:rsid w:val="2D1DED36"/>
    <w:rsid w:val="2D931290"/>
    <w:rsid w:val="2EC6D9DA"/>
    <w:rsid w:val="2F36B21C"/>
    <w:rsid w:val="305EAC11"/>
    <w:rsid w:val="30A3F9B0"/>
    <w:rsid w:val="313D5F8A"/>
    <w:rsid w:val="31CD9627"/>
    <w:rsid w:val="31FA904B"/>
    <w:rsid w:val="32382E6E"/>
    <w:rsid w:val="3329A201"/>
    <w:rsid w:val="334A0477"/>
    <w:rsid w:val="3407020A"/>
    <w:rsid w:val="34D5525B"/>
    <w:rsid w:val="34FC9346"/>
    <w:rsid w:val="35D1190F"/>
    <w:rsid w:val="35E28DFE"/>
    <w:rsid w:val="3661B825"/>
    <w:rsid w:val="3705AFA4"/>
    <w:rsid w:val="373BC0A0"/>
    <w:rsid w:val="3804ECE5"/>
    <w:rsid w:val="38F682DB"/>
    <w:rsid w:val="397D7D7C"/>
    <w:rsid w:val="39EDD8E7"/>
    <w:rsid w:val="39F04400"/>
    <w:rsid w:val="3A671C22"/>
    <w:rsid w:val="3B810027"/>
    <w:rsid w:val="3BA488A0"/>
    <w:rsid w:val="3CED35E1"/>
    <w:rsid w:val="3F0FDC05"/>
    <w:rsid w:val="3F457BCD"/>
    <w:rsid w:val="3F4F6BD8"/>
    <w:rsid w:val="3FAC3A65"/>
    <w:rsid w:val="40FD7B2E"/>
    <w:rsid w:val="412ED748"/>
    <w:rsid w:val="41327C59"/>
    <w:rsid w:val="418A2FEB"/>
    <w:rsid w:val="420CE362"/>
    <w:rsid w:val="45C9F22A"/>
    <w:rsid w:val="45DA2915"/>
    <w:rsid w:val="45F23280"/>
    <w:rsid w:val="4712D8CC"/>
    <w:rsid w:val="47193B8D"/>
    <w:rsid w:val="48C8472E"/>
    <w:rsid w:val="493A531E"/>
    <w:rsid w:val="49CB053F"/>
    <w:rsid w:val="4B00DB1F"/>
    <w:rsid w:val="4B694464"/>
    <w:rsid w:val="4E5D00E9"/>
    <w:rsid w:val="4E7128E3"/>
    <w:rsid w:val="4E9283ED"/>
    <w:rsid w:val="502D83EA"/>
    <w:rsid w:val="512687D8"/>
    <w:rsid w:val="512B02DE"/>
    <w:rsid w:val="5166DC48"/>
    <w:rsid w:val="51C71C06"/>
    <w:rsid w:val="52C912BB"/>
    <w:rsid w:val="542BF4D4"/>
    <w:rsid w:val="5569AED5"/>
    <w:rsid w:val="57DD240E"/>
    <w:rsid w:val="59EB494C"/>
    <w:rsid w:val="5AA9ED1A"/>
    <w:rsid w:val="5AD75AC0"/>
    <w:rsid w:val="5D607E6F"/>
    <w:rsid w:val="617AE66F"/>
    <w:rsid w:val="61A0246F"/>
    <w:rsid w:val="62D102C3"/>
    <w:rsid w:val="62E342D5"/>
    <w:rsid w:val="65E927B9"/>
    <w:rsid w:val="66155B3D"/>
    <w:rsid w:val="6748EDD9"/>
    <w:rsid w:val="67C41776"/>
    <w:rsid w:val="6826F965"/>
    <w:rsid w:val="68C7F31C"/>
    <w:rsid w:val="6947A2CF"/>
    <w:rsid w:val="699C62FA"/>
    <w:rsid w:val="69CD1F22"/>
    <w:rsid w:val="69D39F1A"/>
    <w:rsid w:val="6C24AD25"/>
    <w:rsid w:val="6C7DDEDB"/>
    <w:rsid w:val="6C9980AA"/>
    <w:rsid w:val="6D108E2D"/>
    <w:rsid w:val="6D218F97"/>
    <w:rsid w:val="6D84F091"/>
    <w:rsid w:val="6E0338A4"/>
    <w:rsid w:val="7013712B"/>
    <w:rsid w:val="70168706"/>
    <w:rsid w:val="711F5FE7"/>
    <w:rsid w:val="71698804"/>
    <w:rsid w:val="7174813B"/>
    <w:rsid w:val="71A19C6F"/>
    <w:rsid w:val="71B2D018"/>
    <w:rsid w:val="72B89637"/>
    <w:rsid w:val="76A00541"/>
    <w:rsid w:val="790FB661"/>
    <w:rsid w:val="79D3D49F"/>
    <w:rsid w:val="7A47C3FC"/>
    <w:rsid w:val="7A78F986"/>
    <w:rsid w:val="7AB1F8DE"/>
    <w:rsid w:val="7CBF4D33"/>
    <w:rsid w:val="7CC003EF"/>
    <w:rsid w:val="7F857BB0"/>
    <w:rsid w:val="7FADE4A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E1ABBC3"/>
  <w15:docId w15:val="{5FA52B15-94EB-4D15-9887-F8D31D78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32A6E"/>
    <w:pPr>
      <w:suppressAutoHyphens/>
      <w:spacing w:after="0" w:line="240" w:lineRule="auto"/>
      <w:jc w:val="both"/>
    </w:pPr>
    <w:rPr>
      <w:rFonts w:ascii="Times New Roman" w:eastAsia="Times New Roman" w:hAnsi="Times New Roman" w:cs="Times New Roman"/>
      <w:sz w:val="24"/>
      <w:szCs w:val="20"/>
      <w:lang w:eastAsia="ar-SA"/>
    </w:rPr>
  </w:style>
  <w:style w:type="paragraph" w:styleId="Pealkiri1">
    <w:name w:val="heading 1"/>
    <w:basedOn w:val="Normaallaad"/>
    <w:next w:val="Pealkiri2"/>
    <w:link w:val="Pealkiri1Mrk"/>
    <w:uiPriority w:val="9"/>
    <w:qFormat/>
    <w:rsid w:val="00832A6E"/>
    <w:pPr>
      <w:keepNext/>
      <w:keepLines/>
      <w:widowControl w:val="0"/>
      <w:spacing w:before="240" w:after="120"/>
      <w:jc w:val="center"/>
      <w:outlineLvl w:val="0"/>
    </w:pPr>
    <w:rPr>
      <w:b/>
    </w:rPr>
  </w:style>
  <w:style w:type="paragraph" w:styleId="Pealkiri2">
    <w:name w:val="heading 2"/>
    <w:basedOn w:val="Normaallaad"/>
    <w:next w:val="Normaallaad"/>
    <w:link w:val="Pealkiri2Mrk"/>
    <w:qFormat/>
    <w:rsid w:val="00832A6E"/>
    <w:pPr>
      <w:widowControl w:val="0"/>
      <w:numPr>
        <w:ilvl w:val="1"/>
        <w:numId w:val="1"/>
      </w:numPr>
      <w:spacing w:before="120"/>
      <w:outlineLvl w:val="1"/>
    </w:pPr>
  </w:style>
  <w:style w:type="paragraph" w:styleId="Pealkiri4">
    <w:name w:val="heading 4"/>
    <w:basedOn w:val="Normaallaad"/>
    <w:next w:val="Normaallaad"/>
    <w:link w:val="Pealkiri4Mrk"/>
    <w:uiPriority w:val="9"/>
    <w:semiHidden/>
    <w:unhideWhenUsed/>
    <w:qFormat/>
    <w:rsid w:val="00710E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832A6E"/>
    <w:rPr>
      <w:rFonts w:ascii="Times New Roman" w:eastAsia="Times New Roman" w:hAnsi="Times New Roman" w:cs="Times New Roman"/>
      <w:b/>
      <w:sz w:val="24"/>
      <w:szCs w:val="20"/>
      <w:lang w:eastAsia="ar-SA"/>
    </w:rPr>
  </w:style>
  <w:style w:type="character" w:customStyle="1" w:styleId="Pealkiri2Mrk">
    <w:name w:val="Pealkiri 2 Märk"/>
    <w:basedOn w:val="Liguvaikefont"/>
    <w:link w:val="Pealkiri2"/>
    <w:rsid w:val="00832A6E"/>
    <w:rPr>
      <w:rFonts w:ascii="Times New Roman" w:eastAsia="Times New Roman" w:hAnsi="Times New Roman" w:cs="Times New Roman"/>
      <w:sz w:val="24"/>
      <w:szCs w:val="20"/>
      <w:lang w:eastAsia="ar-SA"/>
    </w:rPr>
  </w:style>
  <w:style w:type="character" w:styleId="Lehekljenumber">
    <w:name w:val="page number"/>
    <w:basedOn w:val="Liguvaikefont"/>
    <w:rsid w:val="00832A6E"/>
  </w:style>
  <w:style w:type="paragraph" w:styleId="Pis">
    <w:name w:val="header"/>
    <w:basedOn w:val="Normaallaad"/>
    <w:link w:val="PisMrk"/>
    <w:rsid w:val="00832A6E"/>
    <w:pPr>
      <w:tabs>
        <w:tab w:val="center" w:pos="4153"/>
        <w:tab w:val="right" w:pos="8306"/>
      </w:tabs>
    </w:pPr>
  </w:style>
  <w:style w:type="character" w:customStyle="1" w:styleId="PisMrk">
    <w:name w:val="Päis Märk"/>
    <w:basedOn w:val="Liguvaikefont"/>
    <w:link w:val="Pis"/>
    <w:rsid w:val="00832A6E"/>
    <w:rPr>
      <w:rFonts w:ascii="Times New Roman" w:eastAsia="Times New Roman" w:hAnsi="Times New Roman" w:cs="Times New Roman"/>
      <w:sz w:val="24"/>
      <w:szCs w:val="20"/>
      <w:lang w:eastAsia="ar-SA"/>
    </w:rPr>
  </w:style>
  <w:style w:type="paragraph" w:styleId="Jalus">
    <w:name w:val="footer"/>
    <w:basedOn w:val="Normaallaad"/>
    <w:link w:val="JalusMrk"/>
    <w:uiPriority w:val="99"/>
    <w:rsid w:val="00832A6E"/>
    <w:pPr>
      <w:tabs>
        <w:tab w:val="center" w:pos="4153"/>
        <w:tab w:val="right" w:pos="8306"/>
      </w:tabs>
    </w:pPr>
  </w:style>
  <w:style w:type="character" w:customStyle="1" w:styleId="JalusMrk">
    <w:name w:val="Jalus Märk"/>
    <w:basedOn w:val="Liguvaikefont"/>
    <w:link w:val="Jalus"/>
    <w:uiPriority w:val="99"/>
    <w:rsid w:val="00832A6E"/>
    <w:rPr>
      <w:rFonts w:ascii="Times New Roman" w:eastAsia="Times New Roman" w:hAnsi="Times New Roman" w:cs="Times New Roman"/>
      <w:sz w:val="24"/>
      <w:szCs w:val="20"/>
      <w:lang w:eastAsia="ar-SA"/>
    </w:rPr>
  </w:style>
  <w:style w:type="table" w:styleId="Kontuurtabel">
    <w:name w:val="Table Grid"/>
    <w:basedOn w:val="Normaaltabel"/>
    <w:uiPriority w:val="59"/>
    <w:rsid w:val="00A1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ED4217"/>
    <w:pPr>
      <w:ind w:left="720"/>
      <w:contextualSpacing/>
    </w:pPr>
  </w:style>
  <w:style w:type="character" w:styleId="Kommentaariviide">
    <w:name w:val="annotation reference"/>
    <w:basedOn w:val="Liguvaikefont"/>
    <w:uiPriority w:val="99"/>
    <w:semiHidden/>
    <w:unhideWhenUsed/>
    <w:rsid w:val="007B0212"/>
    <w:rPr>
      <w:sz w:val="16"/>
      <w:szCs w:val="16"/>
    </w:rPr>
  </w:style>
  <w:style w:type="paragraph" w:styleId="Kommentaaritekst">
    <w:name w:val="annotation text"/>
    <w:basedOn w:val="Normaallaad"/>
    <w:link w:val="KommentaaritekstMrk"/>
    <w:uiPriority w:val="99"/>
    <w:unhideWhenUsed/>
    <w:rsid w:val="007B0212"/>
    <w:rPr>
      <w:sz w:val="20"/>
    </w:rPr>
  </w:style>
  <w:style w:type="character" w:customStyle="1" w:styleId="KommentaaritekstMrk">
    <w:name w:val="Kommentaari tekst Märk"/>
    <w:basedOn w:val="Liguvaikefont"/>
    <w:link w:val="Kommentaaritekst"/>
    <w:uiPriority w:val="99"/>
    <w:rsid w:val="007B0212"/>
    <w:rPr>
      <w:rFonts w:ascii="Times New Roman" w:eastAsia="Times New Roman" w:hAnsi="Times New Roman"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7B0212"/>
    <w:rPr>
      <w:b/>
      <w:bCs/>
    </w:rPr>
  </w:style>
  <w:style w:type="character" w:customStyle="1" w:styleId="KommentaariteemaMrk">
    <w:name w:val="Kommentaari teema Märk"/>
    <w:basedOn w:val="KommentaaritekstMrk"/>
    <w:link w:val="Kommentaariteema"/>
    <w:uiPriority w:val="99"/>
    <w:semiHidden/>
    <w:rsid w:val="007B0212"/>
    <w:rPr>
      <w:rFonts w:ascii="Times New Roman" w:eastAsia="Times New Roman" w:hAnsi="Times New Roman" w:cs="Times New Roman"/>
      <w:b/>
      <w:bCs/>
      <w:sz w:val="20"/>
      <w:szCs w:val="20"/>
      <w:lang w:eastAsia="ar-SA"/>
    </w:rPr>
  </w:style>
  <w:style w:type="paragraph" w:styleId="Jutumullitekst">
    <w:name w:val="Balloon Text"/>
    <w:basedOn w:val="Normaallaad"/>
    <w:link w:val="JutumullitekstMrk"/>
    <w:uiPriority w:val="99"/>
    <w:semiHidden/>
    <w:unhideWhenUsed/>
    <w:rsid w:val="007B0212"/>
    <w:rPr>
      <w:rFonts w:ascii="Tahoma" w:hAnsi="Tahoma" w:cs="Tahoma"/>
      <w:sz w:val="16"/>
      <w:szCs w:val="16"/>
    </w:rPr>
  </w:style>
  <w:style w:type="character" w:customStyle="1" w:styleId="JutumullitekstMrk">
    <w:name w:val="Jutumullitekst Märk"/>
    <w:basedOn w:val="Liguvaikefont"/>
    <w:link w:val="Jutumullitekst"/>
    <w:uiPriority w:val="99"/>
    <w:semiHidden/>
    <w:rsid w:val="007B0212"/>
    <w:rPr>
      <w:rFonts w:ascii="Tahoma" w:eastAsia="Times New Roman" w:hAnsi="Tahoma" w:cs="Tahoma"/>
      <w:sz w:val="16"/>
      <w:szCs w:val="16"/>
      <w:lang w:eastAsia="ar-SA"/>
    </w:rPr>
  </w:style>
  <w:style w:type="character" w:customStyle="1" w:styleId="Pealkiri4Mrk">
    <w:name w:val="Pealkiri 4 Märk"/>
    <w:basedOn w:val="Liguvaikefont"/>
    <w:link w:val="Pealkiri4"/>
    <w:uiPriority w:val="9"/>
    <w:semiHidden/>
    <w:rsid w:val="00710E32"/>
    <w:rPr>
      <w:rFonts w:asciiTheme="majorHAnsi" w:eastAsiaTheme="majorEastAsia" w:hAnsiTheme="majorHAnsi" w:cstheme="majorBidi"/>
      <w:b/>
      <w:bCs/>
      <w:i/>
      <w:iCs/>
      <w:color w:val="4F81BD" w:themeColor="accent1"/>
      <w:sz w:val="24"/>
      <w:szCs w:val="20"/>
      <w:lang w:eastAsia="ar-SA"/>
    </w:rPr>
  </w:style>
  <w:style w:type="character" w:styleId="Hperlink">
    <w:name w:val="Hyperlink"/>
    <w:basedOn w:val="Liguvaikefont"/>
    <w:uiPriority w:val="99"/>
    <w:unhideWhenUsed/>
    <w:rsid w:val="004A4991"/>
    <w:rPr>
      <w:color w:val="0000FF" w:themeColor="hyperlink"/>
      <w:u w:val="single"/>
    </w:rPr>
  </w:style>
  <w:style w:type="character" w:styleId="Klastatudhperlink">
    <w:name w:val="FollowedHyperlink"/>
    <w:basedOn w:val="Liguvaikefont"/>
    <w:uiPriority w:val="99"/>
    <w:semiHidden/>
    <w:unhideWhenUsed/>
    <w:rsid w:val="00DC7B31"/>
    <w:rPr>
      <w:color w:val="800080" w:themeColor="followedHyperlink"/>
      <w:u w:val="single"/>
    </w:rPr>
  </w:style>
  <w:style w:type="paragraph" w:styleId="Kehatekst">
    <w:name w:val="Body Text"/>
    <w:basedOn w:val="Normaallaad"/>
    <w:link w:val="KehatekstMrk"/>
    <w:rsid w:val="00054530"/>
    <w:pPr>
      <w:numPr>
        <w:numId w:val="3"/>
      </w:numPr>
      <w:suppressAutoHyphens w:val="0"/>
      <w:spacing w:before="120"/>
    </w:pPr>
    <w:rPr>
      <w:lang w:eastAsia="en-US"/>
    </w:rPr>
  </w:style>
  <w:style w:type="character" w:customStyle="1" w:styleId="KehatekstMrk">
    <w:name w:val="Kehatekst Märk"/>
    <w:basedOn w:val="Liguvaikefont"/>
    <w:link w:val="Kehatekst"/>
    <w:rsid w:val="00054530"/>
    <w:rPr>
      <w:rFonts w:ascii="Times New Roman" w:eastAsia="Times New Roman" w:hAnsi="Times New Roman" w:cs="Times New Roman"/>
      <w:sz w:val="24"/>
      <w:szCs w:val="20"/>
    </w:rPr>
  </w:style>
  <w:style w:type="character" w:customStyle="1" w:styleId="normaltextrun">
    <w:name w:val="normaltextrun"/>
    <w:basedOn w:val="Liguvaikefont"/>
    <w:rsid w:val="00EB21A0"/>
  </w:style>
  <w:style w:type="character" w:customStyle="1" w:styleId="eop">
    <w:name w:val="eop"/>
    <w:basedOn w:val="Liguvaikefont"/>
    <w:rsid w:val="00EB21A0"/>
  </w:style>
  <w:style w:type="paragraph" w:customStyle="1" w:styleId="paragraph">
    <w:name w:val="paragraph"/>
    <w:basedOn w:val="Normaallaad"/>
    <w:rsid w:val="00EB21A0"/>
    <w:pPr>
      <w:suppressAutoHyphens w:val="0"/>
      <w:spacing w:before="100" w:beforeAutospacing="1" w:after="100" w:afterAutospacing="1"/>
      <w:jc w:val="left"/>
    </w:pPr>
    <w:rPr>
      <w:szCs w:val="24"/>
      <w:lang w:eastAsia="et-EE"/>
    </w:rPr>
  </w:style>
  <w:style w:type="character" w:customStyle="1" w:styleId="spellingerror">
    <w:name w:val="spellingerror"/>
    <w:basedOn w:val="Liguvaikefont"/>
    <w:rsid w:val="00EB21A0"/>
  </w:style>
  <w:style w:type="paragraph" w:styleId="Redaktsioon">
    <w:name w:val="Revision"/>
    <w:hidden/>
    <w:uiPriority w:val="99"/>
    <w:semiHidden/>
    <w:rsid w:val="000642FE"/>
    <w:pPr>
      <w:spacing w:after="0" w:line="240" w:lineRule="auto"/>
    </w:pPr>
    <w:rPr>
      <w:rFonts w:ascii="Times New Roman" w:eastAsia="Times New Roman" w:hAnsi="Times New Roman" w:cs="Times New Roman"/>
      <w:sz w:val="24"/>
      <w:szCs w:val="20"/>
      <w:lang w:eastAsia="ar-SA"/>
    </w:rPr>
  </w:style>
  <w:style w:type="character" w:styleId="Mainimine">
    <w:name w:val="Mention"/>
    <w:basedOn w:val="Liguvaikefont"/>
    <w:uiPriority w:val="99"/>
    <w:unhideWhenUsed/>
    <w:rPr>
      <w:color w:val="2B579A"/>
      <w:shd w:val="clear" w:color="auto" w:fill="E6E6E6"/>
    </w:rPr>
  </w:style>
  <w:style w:type="character" w:styleId="Lahendamatamainimine">
    <w:name w:val="Unresolved Mention"/>
    <w:basedOn w:val="Liguvaikefont"/>
    <w:uiPriority w:val="99"/>
    <w:semiHidden/>
    <w:unhideWhenUsed/>
    <w:rsid w:val="00504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600126">
      <w:bodyDiv w:val="1"/>
      <w:marLeft w:val="0"/>
      <w:marRight w:val="0"/>
      <w:marTop w:val="0"/>
      <w:marBottom w:val="0"/>
      <w:divBdr>
        <w:top w:val="none" w:sz="0" w:space="0" w:color="auto"/>
        <w:left w:val="none" w:sz="0" w:space="0" w:color="auto"/>
        <w:bottom w:val="none" w:sz="0" w:space="0" w:color="auto"/>
        <w:right w:val="none" w:sz="0" w:space="0" w:color="auto"/>
      </w:divBdr>
    </w:div>
    <w:div w:id="957024984">
      <w:bodyDiv w:val="1"/>
      <w:marLeft w:val="0"/>
      <w:marRight w:val="0"/>
      <w:marTop w:val="0"/>
      <w:marBottom w:val="0"/>
      <w:divBdr>
        <w:top w:val="none" w:sz="0" w:space="0" w:color="auto"/>
        <w:left w:val="none" w:sz="0" w:space="0" w:color="auto"/>
        <w:bottom w:val="none" w:sz="0" w:space="0" w:color="auto"/>
        <w:right w:val="none" w:sz="0" w:space="0" w:color="auto"/>
      </w:divBdr>
    </w:div>
    <w:div w:id="1120148583">
      <w:bodyDiv w:val="1"/>
      <w:marLeft w:val="0"/>
      <w:marRight w:val="0"/>
      <w:marTop w:val="0"/>
      <w:marBottom w:val="0"/>
      <w:divBdr>
        <w:top w:val="none" w:sz="0" w:space="0" w:color="auto"/>
        <w:left w:val="none" w:sz="0" w:space="0" w:color="auto"/>
        <w:bottom w:val="none" w:sz="0" w:space="0" w:color="auto"/>
        <w:right w:val="none" w:sz="0" w:space="0" w:color="auto"/>
      </w:divBdr>
    </w:div>
    <w:div w:id="1212309374">
      <w:bodyDiv w:val="1"/>
      <w:marLeft w:val="0"/>
      <w:marRight w:val="0"/>
      <w:marTop w:val="0"/>
      <w:marBottom w:val="0"/>
      <w:divBdr>
        <w:top w:val="none" w:sz="0" w:space="0" w:color="auto"/>
        <w:left w:val="none" w:sz="0" w:space="0" w:color="auto"/>
        <w:bottom w:val="none" w:sz="0" w:space="0" w:color="auto"/>
        <w:right w:val="none" w:sz="0" w:space="0" w:color="auto"/>
      </w:divBdr>
    </w:div>
    <w:div w:id="1518274694">
      <w:bodyDiv w:val="1"/>
      <w:marLeft w:val="0"/>
      <w:marRight w:val="0"/>
      <w:marTop w:val="0"/>
      <w:marBottom w:val="0"/>
      <w:divBdr>
        <w:top w:val="none" w:sz="0" w:space="0" w:color="auto"/>
        <w:left w:val="none" w:sz="0" w:space="0" w:color="auto"/>
        <w:bottom w:val="none" w:sz="0" w:space="0" w:color="auto"/>
        <w:right w:val="none" w:sz="0" w:space="0" w:color="auto"/>
      </w:divBdr>
    </w:div>
    <w:div w:id="1659335167">
      <w:bodyDiv w:val="1"/>
      <w:marLeft w:val="0"/>
      <w:marRight w:val="0"/>
      <w:marTop w:val="0"/>
      <w:marBottom w:val="0"/>
      <w:divBdr>
        <w:top w:val="none" w:sz="0" w:space="0" w:color="auto"/>
        <w:left w:val="none" w:sz="0" w:space="0" w:color="auto"/>
        <w:bottom w:val="none" w:sz="0" w:space="0" w:color="auto"/>
        <w:right w:val="none" w:sz="0" w:space="0" w:color="auto"/>
      </w:divBdr>
    </w:div>
    <w:div w:id="1823496374">
      <w:bodyDiv w:val="1"/>
      <w:marLeft w:val="0"/>
      <w:marRight w:val="0"/>
      <w:marTop w:val="0"/>
      <w:marBottom w:val="0"/>
      <w:divBdr>
        <w:top w:val="none" w:sz="0" w:space="0" w:color="auto"/>
        <w:left w:val="none" w:sz="0" w:space="0" w:color="auto"/>
        <w:bottom w:val="none" w:sz="0" w:space="0" w:color="auto"/>
        <w:right w:val="none" w:sz="0" w:space="0" w:color="auto"/>
      </w:divBdr>
    </w:div>
    <w:div w:id="2063358752">
      <w:bodyDiv w:val="1"/>
      <w:marLeft w:val="0"/>
      <w:marRight w:val="0"/>
      <w:marTop w:val="0"/>
      <w:marBottom w:val="0"/>
      <w:divBdr>
        <w:top w:val="none" w:sz="0" w:space="0" w:color="auto"/>
        <w:left w:val="none" w:sz="0" w:space="0" w:color="auto"/>
        <w:bottom w:val="none" w:sz="0" w:space="0" w:color="auto"/>
        <w:right w:val="none" w:sz="0" w:space="0" w:color="auto"/>
      </w:divBdr>
    </w:div>
    <w:div w:id="2132549609">
      <w:bodyDiv w:val="1"/>
      <w:marLeft w:val="0"/>
      <w:marRight w:val="0"/>
      <w:marTop w:val="0"/>
      <w:marBottom w:val="0"/>
      <w:divBdr>
        <w:top w:val="none" w:sz="0" w:space="0" w:color="auto"/>
        <w:left w:val="none" w:sz="0" w:space="0" w:color="auto"/>
        <w:bottom w:val="none" w:sz="0" w:space="0" w:color="auto"/>
        <w:right w:val="none" w:sz="0" w:space="0" w:color="auto"/>
      </w:divBdr>
      <w:divsChild>
        <w:div w:id="692613826">
          <w:marLeft w:val="0"/>
          <w:marRight w:val="0"/>
          <w:marTop w:val="0"/>
          <w:marBottom w:val="0"/>
          <w:divBdr>
            <w:top w:val="none" w:sz="0" w:space="0" w:color="auto"/>
            <w:left w:val="none" w:sz="0" w:space="0" w:color="auto"/>
            <w:bottom w:val="none" w:sz="0" w:space="0" w:color="auto"/>
            <w:right w:val="none" w:sz="0" w:space="0" w:color="auto"/>
          </w:divBdr>
        </w:div>
        <w:div w:id="216401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iner.Kuldmaa@transpordiamet.ee" TargetMode="External"/><Relationship Id="rId18" Type="http://schemas.openxmlformats.org/officeDocument/2006/relationships/footer" Target="footer2.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transpordiamet.ee/maanteed-veeteed-ohuruum/tee-ehitus/juhendid"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nt.ee/et/ametist/juhendid/ehitus-ja-jarelevalv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F9CACDFF-AEA2-437C-88D8-67D946ECA714}">
    <t:Anchor>
      <t:Comment id="1878454533"/>
    </t:Anchor>
    <t:History>
      <t:Event id="{1ABE693E-159F-43F5-8A4C-9E1FBB6E2D95}" time="2022-05-09T08:11:10.133Z">
        <t:Attribution userId="S::erko.puusaag@transpordiamet.ee::93c3032f-e054-491c-b62a-279f2476abf4" userProvider="AD" userName="Erko Puusaag"/>
        <t:Anchor>
          <t:Comment id="1878454533"/>
        </t:Anchor>
        <t:Create/>
      </t:Event>
      <t:Event id="{FFCBF146-84F1-46DA-8BB6-10DC2940EE16}" time="2022-05-09T08:11:10.133Z">
        <t:Attribution userId="S::erko.puusaag@transpordiamet.ee::93c3032f-e054-491c-b62a-279f2476abf4" userProvider="AD" userName="Erko Puusaag"/>
        <t:Anchor>
          <t:Comment id="1878454533"/>
        </t:Anchor>
        <t:Assign userId="S::Mart.Michelis@transpordiamet.ee::719c44d6-05e9-4236-97b1-f3cee548a63f" userProvider="AD" userName="Mart Michelis"/>
      </t:Event>
      <t:Event id="{54819EE8-23EF-435A-AEA3-F05095619057}" time="2022-05-09T08:11:10.133Z">
        <t:Attribution userId="S::erko.puusaag@transpordiamet.ee::93c3032f-e054-491c-b62a-279f2476abf4" userProvider="AD" userName="Erko Puusaag"/>
        <t:Anchor>
          <t:Comment id="1878454533"/>
        </t:Anchor>
        <t:SetTitle title="ÜLDINE KOMMENTAAR: Tulemuslikkuse analüüs küsida/koostada vajadusel - @Mart Michelis täpsustab Tõniseg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3BF8C6B958949BFA1024A3AD6D7BD" ma:contentTypeVersion="7" ma:contentTypeDescription="Create a new document." ma:contentTypeScope="" ma:versionID="fc84a9a04a69555e911435dadae6e255">
  <xsd:schema xmlns:xsd="http://www.w3.org/2001/XMLSchema" xmlns:xs="http://www.w3.org/2001/XMLSchema" xmlns:p="http://schemas.microsoft.com/office/2006/metadata/properties" xmlns:ns2="47bc5fa9-38f0-4dc9-9a6c-bac94fa2950d" xmlns:ns3="3ff45633-62e2-416b-845b-99be8283ca64" targetNamespace="http://schemas.microsoft.com/office/2006/metadata/properties" ma:root="true" ma:fieldsID="9971153e3a301a0ff0ecff9c489d2d63" ns2:_="" ns3:_="">
    <xsd:import namespace="47bc5fa9-38f0-4dc9-9a6c-bac94fa2950d"/>
    <xsd:import namespace="3ff45633-62e2-416b-845b-99be8283ca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c5fa9-38f0-4dc9-9a6c-bac94fa29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45633-62e2-416b-845b-99be8283ca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A338B-01BD-4D6B-AF12-0467C367A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c5fa9-38f0-4dc9-9a6c-bac94fa2950d"/>
    <ds:schemaRef ds:uri="3ff45633-62e2-416b-845b-99be8283c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67C53-22D6-4E03-91B9-A0D2491D1DDF}">
  <ds:schemaRefs>
    <ds:schemaRef ds:uri="http://schemas.microsoft.com/sharepoint/v3/contenttype/forms"/>
  </ds:schemaRefs>
</ds:datastoreItem>
</file>

<file path=customXml/itemProps3.xml><?xml version="1.0" encoding="utf-8"?>
<ds:datastoreItem xmlns:ds="http://schemas.openxmlformats.org/officeDocument/2006/customXml" ds:itemID="{CACE5FF5-35BD-4738-AB6C-99EEA1E028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37555A-8AE8-4F95-AD07-E54EF9C4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8</Pages>
  <Words>1943</Words>
  <Characters>11276</Characters>
  <Application>Microsoft Office Word</Application>
  <DocSecurity>0</DocSecurity>
  <Lines>93</Lines>
  <Paragraphs>26</Paragraphs>
  <ScaleCrop>false</ScaleCrop>
  <HeadingPairs>
    <vt:vector size="2" baseType="variant">
      <vt:variant>
        <vt:lpstr>Pealkiri</vt:lpstr>
      </vt:variant>
      <vt:variant>
        <vt:i4>1</vt:i4>
      </vt:variant>
    </vt:vector>
  </HeadingPairs>
  <TitlesOfParts>
    <vt:vector size="1" baseType="lpstr">
      <vt:lpstr>Tehniline kirjeldus</vt:lpstr>
    </vt:vector>
  </TitlesOfParts>
  <Company>Maanteeamet</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Tehniline kirjeldus</dc:title>
  <dc:creator>Maanteeamet</dc:creator>
  <cp:lastModifiedBy>Rainer Kuldmaa</cp:lastModifiedBy>
  <cp:revision>112</cp:revision>
  <dcterms:created xsi:type="dcterms:W3CDTF">2021-05-03T11:20:00Z</dcterms:created>
  <dcterms:modified xsi:type="dcterms:W3CDTF">2024-01-15T06:26:00Z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0x0101006C53BF8C6B958949BFA1024A3AD6D7BD</vt:lpwstr>
  </property>
</Properties>
</file>